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42" w:rsidRPr="000F0767" w:rsidRDefault="00255F42" w:rsidP="00255F42">
      <w:pPr>
        <w:widowControl w:val="0"/>
        <w:jc w:val="center"/>
        <w:rPr>
          <w:rFonts w:ascii="Tahoma" w:hAnsi="Tahoma" w:cs="Tahoma"/>
          <w:b/>
          <w:color w:val="000000"/>
          <w:sz w:val="20"/>
          <w:szCs w:val="20"/>
        </w:rPr>
      </w:pPr>
      <w:r w:rsidRPr="000F0767">
        <w:rPr>
          <w:rFonts w:ascii="Tahoma" w:hAnsi="Tahoma" w:cs="Tahoma"/>
          <w:b/>
          <w:color w:val="000000"/>
          <w:sz w:val="20"/>
          <w:szCs w:val="20"/>
        </w:rPr>
        <w:t xml:space="preserve">Zmluva o dielo </w:t>
      </w:r>
    </w:p>
    <w:p w:rsidR="00255F42" w:rsidRPr="000F0767" w:rsidRDefault="00255F42" w:rsidP="00255F42">
      <w:pPr>
        <w:widowControl w:val="0"/>
        <w:jc w:val="center"/>
        <w:rPr>
          <w:rFonts w:ascii="Tahoma" w:hAnsi="Tahoma" w:cs="Tahoma"/>
          <w:i/>
          <w:color w:val="FF0000"/>
          <w:sz w:val="20"/>
          <w:szCs w:val="20"/>
        </w:rPr>
      </w:pPr>
      <w:r w:rsidRPr="000F0767">
        <w:rPr>
          <w:rFonts w:ascii="Tahoma" w:hAnsi="Tahoma" w:cs="Tahoma"/>
          <w:color w:val="000000"/>
          <w:sz w:val="20"/>
          <w:szCs w:val="20"/>
        </w:rPr>
        <w:t xml:space="preserve">uzavretá podľa § 536 a nasl. </w:t>
      </w:r>
      <w:r w:rsidRPr="000F0767">
        <w:rPr>
          <w:rFonts w:ascii="Tahoma" w:hAnsi="Tahoma" w:cs="Tahoma"/>
          <w:i/>
          <w:color w:val="000000"/>
          <w:sz w:val="20"/>
          <w:szCs w:val="20"/>
        </w:rPr>
        <w:t>Zákona č. 513/1991 Zb. (Obchodného zákonníka) v </w:t>
      </w:r>
      <w:r w:rsidRPr="000F0767">
        <w:rPr>
          <w:rFonts w:ascii="Tahoma" w:hAnsi="Tahoma" w:cs="Tahoma"/>
          <w:i/>
          <w:sz w:val="20"/>
          <w:szCs w:val="20"/>
        </w:rPr>
        <w:t>znení neskorších predpisov</w:t>
      </w:r>
    </w:p>
    <w:p w:rsidR="00255F42" w:rsidRPr="000F0767" w:rsidRDefault="00255F42" w:rsidP="00255F42">
      <w:pPr>
        <w:widowControl w:val="0"/>
        <w:jc w:val="center"/>
        <w:rPr>
          <w:rFonts w:ascii="Tahoma" w:hAnsi="Tahoma" w:cs="Tahoma"/>
          <w:color w:val="000000"/>
          <w:sz w:val="20"/>
          <w:szCs w:val="20"/>
        </w:rPr>
      </w:pPr>
      <w:r w:rsidRPr="000F0767">
        <w:rPr>
          <w:rFonts w:ascii="Tahoma" w:hAnsi="Tahoma" w:cs="Tahoma"/>
          <w:color w:val="000000"/>
          <w:sz w:val="20"/>
          <w:szCs w:val="20"/>
        </w:rPr>
        <w:t xml:space="preserve"> (ďalej len "zmluva")</w:t>
      </w:r>
    </w:p>
    <w:p w:rsidR="00255F42" w:rsidRPr="000F0767" w:rsidRDefault="00255F42" w:rsidP="00255F42">
      <w:pPr>
        <w:widowControl w:val="0"/>
        <w:jc w:val="center"/>
        <w:rPr>
          <w:rFonts w:ascii="Tahoma" w:hAnsi="Tahoma" w:cs="Tahoma"/>
          <w:color w:val="000000"/>
          <w:sz w:val="20"/>
          <w:szCs w:val="20"/>
        </w:rPr>
      </w:pPr>
    </w:p>
    <w:p w:rsidR="00255F42" w:rsidRPr="000F0767" w:rsidRDefault="00255F42" w:rsidP="00255F42">
      <w:pPr>
        <w:widowControl w:val="0"/>
        <w:jc w:val="center"/>
        <w:rPr>
          <w:rFonts w:ascii="Tahoma" w:hAnsi="Tahoma" w:cs="Tahoma"/>
          <w:b/>
          <w:color w:val="000000"/>
          <w:sz w:val="20"/>
          <w:szCs w:val="20"/>
        </w:rPr>
      </w:pPr>
      <w:r w:rsidRPr="000F0767">
        <w:rPr>
          <w:rFonts w:ascii="Tahoma" w:hAnsi="Tahoma" w:cs="Tahoma"/>
          <w:b/>
          <w:color w:val="000000"/>
          <w:sz w:val="20"/>
          <w:szCs w:val="20"/>
        </w:rPr>
        <w:t>Čl. I</w:t>
      </w:r>
    </w:p>
    <w:p w:rsidR="00255F42" w:rsidRDefault="00255F42" w:rsidP="00255F42">
      <w:pPr>
        <w:widowControl w:val="0"/>
        <w:jc w:val="center"/>
        <w:rPr>
          <w:rFonts w:ascii="Tahoma" w:hAnsi="Tahoma" w:cs="Tahoma"/>
          <w:b/>
          <w:color w:val="000000"/>
          <w:sz w:val="20"/>
          <w:szCs w:val="20"/>
        </w:rPr>
      </w:pPr>
      <w:r w:rsidRPr="000F0767">
        <w:rPr>
          <w:rFonts w:ascii="Tahoma" w:hAnsi="Tahoma" w:cs="Tahoma"/>
          <w:b/>
          <w:color w:val="000000"/>
          <w:sz w:val="20"/>
          <w:szCs w:val="20"/>
        </w:rPr>
        <w:t>Zmluvné strany</w:t>
      </w:r>
    </w:p>
    <w:p w:rsidR="001E0F60" w:rsidRDefault="001E0F60" w:rsidP="00255F42">
      <w:pPr>
        <w:widowControl w:val="0"/>
        <w:jc w:val="center"/>
        <w:rPr>
          <w:rFonts w:ascii="Tahoma" w:hAnsi="Tahoma" w:cs="Tahoma"/>
          <w:b/>
          <w:color w:val="000000"/>
          <w:sz w:val="20"/>
          <w:szCs w:val="20"/>
        </w:rPr>
      </w:pPr>
    </w:p>
    <w:p w:rsidR="003F5D4F" w:rsidRPr="00A24EB1" w:rsidRDefault="003343E0" w:rsidP="003F5D4F">
      <w:pPr>
        <w:pStyle w:val="Nadpis2"/>
        <w:tabs>
          <w:tab w:val="left" w:pos="0"/>
        </w:tabs>
        <w:suppressAutoHyphens/>
        <w:spacing w:before="0"/>
        <w:rPr>
          <w:rFonts w:ascii="Tahoma" w:hAnsi="Tahoma" w:cs="Tahoma"/>
          <w:b w:val="0"/>
          <w:color w:val="auto"/>
          <w:sz w:val="20"/>
          <w:szCs w:val="20"/>
        </w:rPr>
      </w:pPr>
      <w:r w:rsidRPr="00A24EB1">
        <w:rPr>
          <w:rFonts w:ascii="Tahoma" w:hAnsi="Tahoma" w:cs="Tahoma"/>
          <w:b w:val="0"/>
          <w:color w:val="000000"/>
          <w:sz w:val="20"/>
          <w:szCs w:val="20"/>
        </w:rPr>
        <w:t xml:space="preserve">1.1 </w:t>
      </w:r>
      <w:r w:rsidR="00255F42" w:rsidRPr="00A24EB1">
        <w:rPr>
          <w:rFonts w:ascii="Tahoma" w:hAnsi="Tahoma" w:cs="Tahoma"/>
          <w:b w:val="0"/>
          <w:color w:val="000000"/>
          <w:sz w:val="20"/>
          <w:szCs w:val="20"/>
        </w:rPr>
        <w:t xml:space="preserve">Objednávateľ:        </w:t>
      </w:r>
      <w:r w:rsidR="00255F42" w:rsidRPr="00A24EB1">
        <w:rPr>
          <w:rFonts w:ascii="Tahoma" w:hAnsi="Tahoma" w:cs="Tahoma"/>
          <w:b w:val="0"/>
          <w:color w:val="FF0000"/>
          <w:sz w:val="20"/>
          <w:szCs w:val="20"/>
        </w:rPr>
        <w:tab/>
      </w:r>
      <w:r w:rsidR="003F5D4F" w:rsidRPr="00A24EB1">
        <w:rPr>
          <w:rFonts w:ascii="Tahoma" w:hAnsi="Tahoma" w:cs="Tahoma"/>
          <w:b w:val="0"/>
          <w:color w:val="FF0000"/>
          <w:sz w:val="20"/>
          <w:szCs w:val="20"/>
        </w:rPr>
        <w:tab/>
      </w:r>
      <w:r w:rsidR="00FC05DC" w:rsidRPr="00A24EB1">
        <w:rPr>
          <w:rFonts w:ascii="Tahoma" w:hAnsi="Tahoma" w:cs="Tahoma"/>
          <w:b w:val="0"/>
          <w:color w:val="auto"/>
          <w:sz w:val="20"/>
          <w:szCs w:val="20"/>
        </w:rPr>
        <w:t>MD-MAX s. r. o.</w:t>
      </w:r>
      <w:r w:rsidR="003F5D4F" w:rsidRPr="00A24EB1">
        <w:rPr>
          <w:rFonts w:ascii="Tahoma" w:hAnsi="Tahoma" w:cs="Tahoma"/>
          <w:sz w:val="20"/>
          <w:szCs w:val="20"/>
        </w:rPr>
        <w:tab/>
      </w:r>
    </w:p>
    <w:p w:rsidR="003F5D4F" w:rsidRPr="00A24EB1" w:rsidRDefault="003F5D4F" w:rsidP="003F5D4F">
      <w:pPr>
        <w:pStyle w:val="Nadpis1"/>
        <w:tabs>
          <w:tab w:val="left" w:pos="-6237"/>
        </w:tabs>
        <w:jc w:val="both"/>
        <w:rPr>
          <w:rFonts w:ascii="Tahoma" w:hAnsi="Tahoma" w:cs="Tahoma"/>
          <w:sz w:val="20"/>
          <w:szCs w:val="20"/>
        </w:rPr>
      </w:pPr>
      <w:r w:rsidRPr="00A24EB1">
        <w:rPr>
          <w:rFonts w:ascii="Tahoma" w:hAnsi="Tahoma" w:cs="Tahoma"/>
          <w:sz w:val="20"/>
          <w:szCs w:val="20"/>
        </w:rPr>
        <w:t xml:space="preserve">Sídlo: </w:t>
      </w:r>
      <w:r w:rsidRPr="00A24EB1">
        <w:rPr>
          <w:rFonts w:ascii="Tahoma" w:hAnsi="Tahoma" w:cs="Tahoma"/>
          <w:sz w:val="20"/>
          <w:szCs w:val="20"/>
        </w:rPr>
        <w:tab/>
      </w:r>
      <w:r w:rsidRPr="00A24EB1">
        <w:rPr>
          <w:rFonts w:ascii="Tahoma" w:hAnsi="Tahoma" w:cs="Tahoma"/>
          <w:sz w:val="20"/>
          <w:szCs w:val="20"/>
        </w:rPr>
        <w:tab/>
      </w:r>
      <w:r w:rsidRPr="00A24EB1">
        <w:rPr>
          <w:rFonts w:ascii="Tahoma" w:hAnsi="Tahoma" w:cs="Tahoma"/>
          <w:sz w:val="20"/>
          <w:szCs w:val="20"/>
        </w:rPr>
        <w:tab/>
      </w:r>
      <w:r w:rsidRPr="00A24EB1">
        <w:rPr>
          <w:rFonts w:ascii="Tahoma" w:hAnsi="Tahoma" w:cs="Tahoma"/>
          <w:sz w:val="20"/>
          <w:szCs w:val="20"/>
        </w:rPr>
        <w:tab/>
      </w:r>
      <w:r w:rsidRPr="00A24EB1">
        <w:rPr>
          <w:rFonts w:ascii="Tahoma" w:hAnsi="Tahoma" w:cs="Tahoma"/>
          <w:noProof/>
          <w:sz w:val="20"/>
          <w:szCs w:val="20"/>
        </w:rPr>
        <w:t>Robotnícka 4357, 017 01 Považská Bystrica</w:t>
      </w:r>
      <w:r w:rsidRPr="00A24EB1">
        <w:rPr>
          <w:rFonts w:ascii="Tahoma" w:hAnsi="Tahoma" w:cs="Tahoma"/>
          <w:sz w:val="20"/>
          <w:szCs w:val="20"/>
        </w:rPr>
        <w:tab/>
      </w:r>
      <w:r w:rsidRPr="00A24EB1">
        <w:rPr>
          <w:rFonts w:ascii="Tahoma" w:hAnsi="Tahoma" w:cs="Tahoma"/>
          <w:sz w:val="20"/>
          <w:szCs w:val="20"/>
        </w:rPr>
        <w:tab/>
      </w:r>
    </w:p>
    <w:p w:rsidR="003F5D4F" w:rsidRPr="00A24EB1" w:rsidRDefault="003F5D4F" w:rsidP="003F5D4F">
      <w:pPr>
        <w:pStyle w:val="Nadpis1"/>
        <w:tabs>
          <w:tab w:val="left" w:pos="-6237"/>
        </w:tabs>
        <w:jc w:val="both"/>
        <w:rPr>
          <w:rFonts w:ascii="Tahoma" w:hAnsi="Tahoma" w:cs="Tahoma"/>
          <w:sz w:val="20"/>
          <w:szCs w:val="20"/>
        </w:rPr>
      </w:pPr>
      <w:r w:rsidRPr="00A24EB1">
        <w:rPr>
          <w:rFonts w:ascii="Tahoma" w:hAnsi="Tahoma" w:cs="Tahoma"/>
          <w:sz w:val="20"/>
          <w:szCs w:val="20"/>
        </w:rPr>
        <w:t xml:space="preserve">V zastúpení: </w:t>
      </w:r>
      <w:r w:rsidRPr="00A24EB1">
        <w:rPr>
          <w:rFonts w:ascii="Tahoma" w:hAnsi="Tahoma" w:cs="Tahoma"/>
          <w:sz w:val="20"/>
          <w:szCs w:val="20"/>
        </w:rPr>
        <w:tab/>
      </w:r>
      <w:r w:rsidRPr="00A24EB1">
        <w:rPr>
          <w:rFonts w:ascii="Tahoma" w:hAnsi="Tahoma" w:cs="Tahoma"/>
          <w:sz w:val="20"/>
          <w:szCs w:val="20"/>
        </w:rPr>
        <w:tab/>
      </w:r>
      <w:r w:rsidRPr="00A24EB1">
        <w:rPr>
          <w:rFonts w:ascii="Tahoma" w:hAnsi="Tahoma" w:cs="Tahoma"/>
          <w:sz w:val="20"/>
          <w:szCs w:val="20"/>
        </w:rPr>
        <w:tab/>
      </w:r>
      <w:r w:rsidRPr="00A24EB1">
        <w:rPr>
          <w:rFonts w:ascii="Tahoma" w:hAnsi="Tahoma" w:cs="Tahoma"/>
          <w:noProof/>
          <w:sz w:val="20"/>
          <w:szCs w:val="20"/>
        </w:rPr>
        <w:t>Pavel Domanický, konateľ</w:t>
      </w:r>
    </w:p>
    <w:p w:rsidR="003F5D4F" w:rsidRPr="00A24EB1" w:rsidRDefault="003F5D4F" w:rsidP="003F5D4F">
      <w:pPr>
        <w:rPr>
          <w:rFonts w:ascii="Tahoma" w:hAnsi="Tahoma" w:cs="Tahoma"/>
          <w:color w:val="auto"/>
          <w:sz w:val="20"/>
          <w:szCs w:val="20"/>
        </w:rPr>
      </w:pPr>
      <w:r w:rsidRPr="00A24EB1">
        <w:rPr>
          <w:rFonts w:ascii="Tahoma" w:hAnsi="Tahoma" w:cs="Tahoma"/>
          <w:color w:val="auto"/>
          <w:sz w:val="20"/>
          <w:szCs w:val="20"/>
        </w:rPr>
        <w:t>IČO:</w:t>
      </w:r>
      <w:r w:rsidRPr="00A24EB1">
        <w:rPr>
          <w:rFonts w:ascii="Tahoma" w:hAnsi="Tahoma" w:cs="Tahoma"/>
          <w:color w:val="auto"/>
          <w:sz w:val="20"/>
          <w:szCs w:val="20"/>
        </w:rPr>
        <w:tab/>
      </w:r>
      <w:r w:rsidRPr="00A24EB1">
        <w:rPr>
          <w:rFonts w:ascii="Tahoma" w:hAnsi="Tahoma" w:cs="Tahoma"/>
          <w:color w:val="auto"/>
          <w:sz w:val="20"/>
          <w:szCs w:val="20"/>
        </w:rPr>
        <w:tab/>
      </w:r>
      <w:r w:rsidRPr="00A24EB1">
        <w:rPr>
          <w:rFonts w:ascii="Tahoma" w:hAnsi="Tahoma" w:cs="Tahoma"/>
          <w:color w:val="auto"/>
          <w:sz w:val="20"/>
          <w:szCs w:val="20"/>
        </w:rPr>
        <w:tab/>
      </w:r>
      <w:r w:rsidRPr="00A24EB1">
        <w:rPr>
          <w:rFonts w:ascii="Tahoma" w:hAnsi="Tahoma" w:cs="Tahoma"/>
          <w:color w:val="auto"/>
          <w:sz w:val="20"/>
          <w:szCs w:val="20"/>
        </w:rPr>
        <w:tab/>
      </w:r>
      <w:r w:rsidRPr="00A24EB1">
        <w:rPr>
          <w:rFonts w:ascii="Tahoma" w:hAnsi="Tahoma" w:cs="Tahoma"/>
          <w:noProof/>
          <w:color w:val="auto"/>
          <w:sz w:val="20"/>
          <w:szCs w:val="20"/>
        </w:rPr>
        <w:t>46564667</w:t>
      </w:r>
    </w:p>
    <w:p w:rsidR="003F5D4F" w:rsidRPr="00A24EB1" w:rsidRDefault="003F5D4F" w:rsidP="003F5D4F">
      <w:pPr>
        <w:rPr>
          <w:rFonts w:ascii="Tahoma" w:hAnsi="Tahoma" w:cs="Tahoma"/>
          <w:color w:val="auto"/>
          <w:sz w:val="20"/>
          <w:szCs w:val="20"/>
        </w:rPr>
      </w:pPr>
      <w:r w:rsidRPr="00A24EB1">
        <w:rPr>
          <w:rStyle w:val="ra"/>
          <w:rFonts w:ascii="Tahoma" w:hAnsi="Tahoma" w:cs="Tahoma"/>
          <w:color w:val="auto"/>
          <w:sz w:val="20"/>
          <w:szCs w:val="20"/>
        </w:rPr>
        <w:t>DIČ:</w:t>
      </w:r>
      <w:r w:rsidRPr="00A24EB1">
        <w:rPr>
          <w:rStyle w:val="ra"/>
          <w:rFonts w:ascii="Tahoma" w:hAnsi="Tahoma" w:cs="Tahoma"/>
          <w:color w:val="auto"/>
          <w:sz w:val="20"/>
          <w:szCs w:val="20"/>
        </w:rPr>
        <w:tab/>
      </w:r>
      <w:r w:rsidRPr="00A24EB1">
        <w:rPr>
          <w:rStyle w:val="ra"/>
          <w:rFonts w:ascii="Tahoma" w:hAnsi="Tahoma" w:cs="Tahoma"/>
          <w:color w:val="auto"/>
          <w:sz w:val="20"/>
          <w:szCs w:val="20"/>
        </w:rPr>
        <w:tab/>
      </w:r>
      <w:r w:rsidRPr="00A24EB1">
        <w:rPr>
          <w:rStyle w:val="ra"/>
          <w:rFonts w:ascii="Tahoma" w:hAnsi="Tahoma" w:cs="Tahoma"/>
          <w:color w:val="auto"/>
          <w:sz w:val="20"/>
          <w:szCs w:val="20"/>
        </w:rPr>
        <w:tab/>
      </w:r>
      <w:r w:rsidRPr="00A24EB1">
        <w:rPr>
          <w:rStyle w:val="ra"/>
          <w:rFonts w:ascii="Tahoma" w:hAnsi="Tahoma" w:cs="Tahoma"/>
          <w:color w:val="auto"/>
          <w:sz w:val="20"/>
          <w:szCs w:val="20"/>
        </w:rPr>
        <w:tab/>
      </w:r>
      <w:r w:rsidRPr="00A24EB1">
        <w:rPr>
          <w:rFonts w:ascii="Tahoma" w:hAnsi="Tahoma" w:cs="Tahoma"/>
          <w:noProof/>
          <w:color w:val="auto"/>
          <w:sz w:val="20"/>
          <w:szCs w:val="20"/>
        </w:rPr>
        <w:t>2023436404</w:t>
      </w:r>
    </w:p>
    <w:p w:rsidR="003F5D4F" w:rsidRPr="00A24EB1" w:rsidRDefault="003F5D4F" w:rsidP="003F5D4F">
      <w:pPr>
        <w:rPr>
          <w:rFonts w:ascii="Tahoma" w:hAnsi="Tahoma" w:cs="Tahoma"/>
          <w:color w:val="auto"/>
          <w:sz w:val="20"/>
          <w:szCs w:val="20"/>
        </w:rPr>
      </w:pPr>
      <w:r w:rsidRPr="00A24EB1">
        <w:rPr>
          <w:rFonts w:ascii="Tahoma" w:hAnsi="Tahoma" w:cs="Tahoma"/>
          <w:color w:val="auto"/>
          <w:sz w:val="20"/>
          <w:szCs w:val="20"/>
        </w:rPr>
        <w:t>IČ DPH :</w:t>
      </w:r>
      <w:r w:rsidRPr="00A24EB1">
        <w:rPr>
          <w:rFonts w:ascii="Tahoma" w:hAnsi="Tahoma" w:cs="Tahoma"/>
          <w:color w:val="auto"/>
          <w:sz w:val="20"/>
          <w:szCs w:val="20"/>
        </w:rPr>
        <w:tab/>
      </w:r>
      <w:r w:rsidRPr="00A24EB1">
        <w:rPr>
          <w:rFonts w:ascii="Tahoma" w:hAnsi="Tahoma" w:cs="Tahoma"/>
          <w:color w:val="auto"/>
          <w:sz w:val="20"/>
          <w:szCs w:val="20"/>
        </w:rPr>
        <w:tab/>
      </w:r>
      <w:r w:rsidRPr="00A24EB1">
        <w:rPr>
          <w:rFonts w:ascii="Tahoma" w:hAnsi="Tahoma" w:cs="Tahoma"/>
          <w:color w:val="auto"/>
          <w:sz w:val="20"/>
          <w:szCs w:val="20"/>
        </w:rPr>
        <w:tab/>
      </w:r>
      <w:r w:rsidRPr="00A24EB1">
        <w:rPr>
          <w:rFonts w:ascii="Tahoma" w:hAnsi="Tahoma" w:cs="Tahoma"/>
          <w:noProof/>
          <w:color w:val="auto"/>
          <w:sz w:val="20"/>
          <w:szCs w:val="20"/>
        </w:rPr>
        <w:t>SK2023436404</w:t>
      </w:r>
    </w:p>
    <w:p w:rsidR="003F5D4F" w:rsidRPr="00A24EB1" w:rsidRDefault="003F5D4F" w:rsidP="003F5D4F">
      <w:pPr>
        <w:rPr>
          <w:rFonts w:ascii="Tahoma" w:hAnsi="Tahoma" w:cs="Tahoma"/>
          <w:color w:val="auto"/>
          <w:sz w:val="20"/>
          <w:szCs w:val="20"/>
        </w:rPr>
      </w:pPr>
      <w:r w:rsidRPr="00A24EB1">
        <w:rPr>
          <w:rFonts w:ascii="Tahoma" w:hAnsi="Tahoma" w:cs="Tahoma"/>
          <w:color w:val="auto"/>
          <w:sz w:val="20"/>
          <w:szCs w:val="20"/>
        </w:rPr>
        <w:t>Bankové spojenie:</w:t>
      </w:r>
      <w:r w:rsidRPr="00A24EB1">
        <w:rPr>
          <w:rFonts w:ascii="Tahoma" w:hAnsi="Tahoma" w:cs="Tahoma"/>
          <w:color w:val="auto"/>
          <w:sz w:val="20"/>
          <w:szCs w:val="20"/>
        </w:rPr>
        <w:tab/>
      </w:r>
      <w:r w:rsidRPr="00A24EB1">
        <w:rPr>
          <w:rFonts w:ascii="Tahoma" w:hAnsi="Tahoma" w:cs="Tahoma"/>
          <w:color w:val="auto"/>
          <w:sz w:val="20"/>
          <w:szCs w:val="20"/>
        </w:rPr>
        <w:tab/>
      </w:r>
      <w:r w:rsidRPr="00A24EB1">
        <w:rPr>
          <w:rFonts w:ascii="Tahoma" w:hAnsi="Tahoma" w:cs="Tahoma"/>
          <w:noProof/>
          <w:color w:val="auto"/>
          <w:sz w:val="20"/>
          <w:szCs w:val="20"/>
        </w:rPr>
        <w:t>SLSP, a.s.</w:t>
      </w:r>
    </w:p>
    <w:p w:rsidR="003F5D4F" w:rsidRPr="00A24EB1" w:rsidRDefault="003F5D4F" w:rsidP="003F5D4F">
      <w:pPr>
        <w:rPr>
          <w:rFonts w:ascii="Tahoma" w:hAnsi="Tahoma" w:cs="Tahoma"/>
          <w:bCs/>
          <w:iCs/>
          <w:color w:val="auto"/>
          <w:sz w:val="20"/>
          <w:szCs w:val="20"/>
        </w:rPr>
      </w:pPr>
      <w:r w:rsidRPr="00A24EB1">
        <w:rPr>
          <w:rFonts w:ascii="Tahoma" w:hAnsi="Tahoma" w:cs="Tahoma"/>
          <w:color w:val="auto"/>
          <w:sz w:val="20"/>
          <w:szCs w:val="20"/>
        </w:rPr>
        <w:t>IBAN, číslo účtu:</w:t>
      </w:r>
      <w:r w:rsidRPr="00A24EB1">
        <w:rPr>
          <w:rFonts w:ascii="Tahoma" w:hAnsi="Tahoma" w:cs="Tahoma"/>
          <w:color w:val="auto"/>
          <w:sz w:val="20"/>
          <w:szCs w:val="20"/>
        </w:rPr>
        <w:tab/>
      </w:r>
      <w:r w:rsidRPr="00A24EB1">
        <w:rPr>
          <w:rFonts w:ascii="Tahoma" w:hAnsi="Tahoma" w:cs="Tahoma"/>
          <w:color w:val="auto"/>
          <w:sz w:val="20"/>
          <w:szCs w:val="20"/>
        </w:rPr>
        <w:tab/>
      </w:r>
      <w:r w:rsidRPr="00A24EB1">
        <w:rPr>
          <w:rFonts w:ascii="Tahoma" w:hAnsi="Tahoma" w:cs="Tahoma"/>
          <w:noProof/>
          <w:color w:val="auto"/>
          <w:sz w:val="20"/>
          <w:szCs w:val="20"/>
        </w:rPr>
        <w:t>SK 80 0900 0000 0050 2635 2808</w:t>
      </w:r>
    </w:p>
    <w:p w:rsidR="003F5D4F" w:rsidRPr="00A24EB1" w:rsidRDefault="003F5D4F" w:rsidP="003F5D4F">
      <w:pPr>
        <w:rPr>
          <w:rFonts w:ascii="Tahoma" w:hAnsi="Tahoma" w:cs="Tahoma"/>
          <w:color w:val="auto"/>
          <w:sz w:val="20"/>
          <w:szCs w:val="20"/>
        </w:rPr>
      </w:pPr>
      <w:r w:rsidRPr="00A24EB1">
        <w:rPr>
          <w:rFonts w:ascii="Tahoma" w:hAnsi="Tahoma" w:cs="Tahoma"/>
          <w:color w:val="auto"/>
          <w:sz w:val="20"/>
          <w:szCs w:val="20"/>
        </w:rPr>
        <w:t>Tel :</w:t>
      </w:r>
      <w:r w:rsidRPr="00A24EB1">
        <w:rPr>
          <w:rFonts w:ascii="Tahoma" w:hAnsi="Tahoma" w:cs="Tahoma"/>
          <w:color w:val="auto"/>
          <w:sz w:val="20"/>
          <w:szCs w:val="20"/>
        </w:rPr>
        <w:tab/>
      </w:r>
      <w:r w:rsidRPr="00A24EB1">
        <w:rPr>
          <w:rFonts w:ascii="Tahoma" w:hAnsi="Tahoma" w:cs="Tahoma"/>
          <w:color w:val="auto"/>
          <w:sz w:val="20"/>
          <w:szCs w:val="20"/>
        </w:rPr>
        <w:tab/>
      </w:r>
      <w:r w:rsidRPr="00A24EB1">
        <w:rPr>
          <w:rFonts w:ascii="Tahoma" w:hAnsi="Tahoma" w:cs="Tahoma"/>
          <w:color w:val="auto"/>
          <w:sz w:val="20"/>
          <w:szCs w:val="20"/>
        </w:rPr>
        <w:tab/>
      </w:r>
      <w:r w:rsidRPr="00A24EB1">
        <w:rPr>
          <w:rFonts w:ascii="Tahoma" w:hAnsi="Tahoma" w:cs="Tahoma"/>
          <w:color w:val="auto"/>
          <w:sz w:val="20"/>
          <w:szCs w:val="20"/>
        </w:rPr>
        <w:tab/>
      </w:r>
      <w:r w:rsidRPr="00A24EB1">
        <w:rPr>
          <w:rFonts w:ascii="Tahoma" w:hAnsi="Tahoma" w:cs="Tahoma"/>
          <w:noProof/>
          <w:color w:val="auto"/>
          <w:sz w:val="20"/>
          <w:szCs w:val="20"/>
        </w:rPr>
        <w:t xml:space="preserve">+421 </w:t>
      </w:r>
      <w:r w:rsidR="00A24EB1" w:rsidRPr="00A24EB1">
        <w:rPr>
          <w:rFonts w:ascii="Tahoma" w:hAnsi="Tahoma" w:cs="Tahoma"/>
          <w:color w:val="auto"/>
          <w:sz w:val="20"/>
          <w:szCs w:val="20"/>
        </w:rPr>
        <w:t>903 508 859</w:t>
      </w:r>
    </w:p>
    <w:p w:rsidR="00255F42" w:rsidRPr="004F57C1" w:rsidRDefault="003F5D4F" w:rsidP="003F5D4F">
      <w:pPr>
        <w:pStyle w:val="Nadpis1"/>
        <w:tabs>
          <w:tab w:val="left" w:pos="0"/>
          <w:tab w:val="left" w:pos="2160"/>
        </w:tabs>
        <w:suppressAutoHyphens/>
        <w:jc w:val="left"/>
        <w:rPr>
          <w:rFonts w:ascii="Tahoma" w:hAnsi="Tahoma" w:cs="Tahoma"/>
          <w:color w:val="000000"/>
          <w:sz w:val="20"/>
          <w:szCs w:val="20"/>
        </w:rPr>
      </w:pPr>
      <w:r w:rsidRPr="00A24EB1">
        <w:rPr>
          <w:rFonts w:ascii="Tahoma" w:hAnsi="Tahoma" w:cs="Tahoma"/>
          <w:sz w:val="20"/>
          <w:szCs w:val="20"/>
        </w:rPr>
        <w:t xml:space="preserve">Email : </w:t>
      </w:r>
      <w:r w:rsidRPr="00A24EB1">
        <w:rPr>
          <w:rFonts w:ascii="Tahoma" w:hAnsi="Tahoma" w:cs="Tahoma"/>
          <w:sz w:val="20"/>
          <w:szCs w:val="20"/>
        </w:rPr>
        <w:tab/>
      </w:r>
      <w:r w:rsidRPr="00A24EB1">
        <w:rPr>
          <w:rFonts w:ascii="Tahoma" w:hAnsi="Tahoma" w:cs="Tahoma"/>
          <w:sz w:val="20"/>
          <w:szCs w:val="20"/>
        </w:rPr>
        <w:tab/>
      </w:r>
      <w:hyperlink r:id="rId8" w:history="1">
        <w:r w:rsidR="00A24EB1" w:rsidRPr="00A24EB1">
          <w:rPr>
            <w:rStyle w:val="Hypertextovprepojenie"/>
            <w:rFonts w:ascii="Tahoma" w:hAnsi="Tahoma" w:cs="Tahoma"/>
            <w:sz w:val="20"/>
            <w:szCs w:val="20"/>
            <w:shd w:val="clear" w:color="auto" w:fill="FFFFFF"/>
          </w:rPr>
          <w:t>pdomanicky@demag.sk</w:t>
        </w:r>
      </w:hyperlink>
      <w:r w:rsidR="00A24EB1" w:rsidRPr="00A24EB1">
        <w:rPr>
          <w:rFonts w:ascii="Tahoma" w:hAnsi="Tahoma" w:cs="Tahoma"/>
          <w:b/>
          <w:sz w:val="20"/>
          <w:szCs w:val="20"/>
          <w:shd w:val="clear" w:color="auto" w:fill="FFFFFF"/>
        </w:rPr>
        <w:t xml:space="preserve"> </w:t>
      </w:r>
      <w:r w:rsidR="00255F42" w:rsidRPr="00A24EB1">
        <w:rPr>
          <w:rFonts w:ascii="Tahoma" w:hAnsi="Tahoma" w:cs="Tahoma"/>
          <w:sz w:val="20"/>
          <w:szCs w:val="20"/>
        </w:rPr>
        <w:tab/>
      </w:r>
      <w:r w:rsidR="00255F42" w:rsidRPr="004F57C1">
        <w:rPr>
          <w:rFonts w:ascii="Tahoma" w:hAnsi="Tahoma" w:cs="Tahoma"/>
          <w:color w:val="000000"/>
          <w:sz w:val="20"/>
          <w:szCs w:val="20"/>
        </w:rPr>
        <w:tab/>
      </w:r>
    </w:p>
    <w:p w:rsidR="00255F42" w:rsidRDefault="00255F42" w:rsidP="00255F42">
      <w:pPr>
        <w:jc w:val="both"/>
        <w:rPr>
          <w:rFonts w:ascii="Tahoma" w:hAnsi="Tahoma" w:cs="Tahoma"/>
          <w:color w:val="000000"/>
          <w:sz w:val="20"/>
          <w:szCs w:val="20"/>
        </w:rPr>
      </w:pPr>
      <w:r w:rsidRPr="004F57C1">
        <w:rPr>
          <w:rFonts w:ascii="Tahoma" w:hAnsi="Tahoma" w:cs="Tahoma"/>
          <w:color w:val="000000"/>
          <w:sz w:val="20"/>
          <w:szCs w:val="20"/>
        </w:rPr>
        <w:t>(ďalej len „objednávateľ“)</w:t>
      </w:r>
    </w:p>
    <w:p w:rsidR="00592387" w:rsidRDefault="00592387" w:rsidP="00255F42">
      <w:pPr>
        <w:jc w:val="both"/>
        <w:rPr>
          <w:rFonts w:ascii="Tahoma" w:hAnsi="Tahoma" w:cs="Tahoma"/>
          <w:color w:val="000000"/>
          <w:sz w:val="20"/>
          <w:szCs w:val="20"/>
        </w:rPr>
      </w:pPr>
    </w:p>
    <w:p w:rsidR="00255F42" w:rsidRPr="000F0767" w:rsidRDefault="003343E0" w:rsidP="00255F42">
      <w:pPr>
        <w:widowControl w:val="0"/>
        <w:tabs>
          <w:tab w:val="left" w:pos="2880"/>
        </w:tabs>
        <w:rPr>
          <w:rFonts w:ascii="Tahoma" w:hAnsi="Tahoma" w:cs="Tahoma"/>
          <w:color w:val="000000"/>
          <w:sz w:val="20"/>
          <w:szCs w:val="20"/>
        </w:rPr>
      </w:pPr>
      <w:r>
        <w:rPr>
          <w:rFonts w:ascii="Tahoma" w:hAnsi="Tahoma" w:cs="Tahoma"/>
          <w:color w:val="000000"/>
          <w:sz w:val="20"/>
          <w:szCs w:val="20"/>
        </w:rPr>
        <w:t xml:space="preserve">1.2 </w:t>
      </w:r>
      <w:r w:rsidR="00255F42" w:rsidRPr="000F0767">
        <w:rPr>
          <w:rFonts w:ascii="Tahoma" w:hAnsi="Tahoma" w:cs="Tahoma"/>
          <w:color w:val="000000"/>
          <w:sz w:val="20"/>
          <w:szCs w:val="20"/>
        </w:rPr>
        <w:t xml:space="preserve">Zhotoviteľ: </w:t>
      </w:r>
      <w:r w:rsidR="00255F42" w:rsidRPr="000F0767">
        <w:rPr>
          <w:rFonts w:ascii="Tahoma" w:hAnsi="Tahoma" w:cs="Tahoma"/>
          <w:color w:val="000000"/>
          <w:sz w:val="20"/>
          <w:szCs w:val="20"/>
        </w:rPr>
        <w:tab/>
      </w:r>
      <w:r w:rsidR="00255F42" w:rsidRPr="000F0767">
        <w:rPr>
          <w:rFonts w:ascii="Tahoma" w:hAnsi="Tahoma" w:cs="Tahoma"/>
          <w:color w:val="000000"/>
          <w:sz w:val="20"/>
          <w:szCs w:val="20"/>
        </w:rPr>
        <w:tab/>
      </w:r>
      <w:r w:rsidR="00255F42" w:rsidRPr="000F0767">
        <w:rPr>
          <w:rFonts w:ascii="Tahoma" w:hAnsi="Tahoma" w:cs="Tahoma"/>
          <w:b/>
          <w:color w:val="000000"/>
          <w:sz w:val="20"/>
          <w:szCs w:val="20"/>
        </w:rPr>
        <w:tab/>
      </w:r>
    </w:p>
    <w:p w:rsidR="00255F42" w:rsidRPr="000F0767" w:rsidRDefault="00255F42" w:rsidP="00255F42">
      <w:pPr>
        <w:widowControl w:val="0"/>
        <w:tabs>
          <w:tab w:val="left" w:pos="2880"/>
        </w:tabs>
        <w:rPr>
          <w:rFonts w:ascii="Tahoma" w:hAnsi="Tahoma" w:cs="Tahoma"/>
          <w:color w:val="000000"/>
          <w:sz w:val="20"/>
          <w:szCs w:val="20"/>
        </w:rPr>
      </w:pPr>
      <w:r w:rsidRPr="000F0767">
        <w:rPr>
          <w:rFonts w:ascii="Tahoma" w:hAnsi="Tahoma" w:cs="Tahoma"/>
          <w:color w:val="000000"/>
          <w:sz w:val="20"/>
          <w:szCs w:val="20"/>
        </w:rPr>
        <w:t xml:space="preserve">Sídlo: </w:t>
      </w:r>
      <w:r w:rsidRPr="000F0767">
        <w:rPr>
          <w:rFonts w:ascii="Tahoma" w:hAnsi="Tahoma" w:cs="Tahoma"/>
          <w:color w:val="000000"/>
          <w:sz w:val="20"/>
          <w:szCs w:val="20"/>
        </w:rPr>
        <w:tab/>
      </w:r>
      <w:r w:rsidRPr="000F0767">
        <w:rPr>
          <w:rFonts w:ascii="Tahoma" w:hAnsi="Tahoma" w:cs="Tahoma"/>
          <w:color w:val="000000"/>
          <w:sz w:val="20"/>
          <w:szCs w:val="20"/>
        </w:rPr>
        <w:tab/>
      </w:r>
    </w:p>
    <w:p w:rsidR="008F4D2A" w:rsidRDefault="00255F42" w:rsidP="00255F42">
      <w:pPr>
        <w:widowControl w:val="0"/>
        <w:tabs>
          <w:tab w:val="left" w:pos="2880"/>
        </w:tabs>
        <w:rPr>
          <w:rFonts w:ascii="Tahoma" w:hAnsi="Tahoma" w:cs="Tahoma"/>
          <w:color w:val="000000"/>
          <w:sz w:val="20"/>
          <w:szCs w:val="20"/>
        </w:rPr>
      </w:pPr>
      <w:r w:rsidRPr="000F0767">
        <w:rPr>
          <w:rFonts w:ascii="Tahoma" w:hAnsi="Tahoma" w:cs="Tahoma"/>
          <w:color w:val="000000"/>
          <w:sz w:val="20"/>
          <w:szCs w:val="20"/>
        </w:rPr>
        <w:t>Zastúpený:</w:t>
      </w:r>
    </w:p>
    <w:p w:rsidR="008F4D2A" w:rsidRPr="000F0767" w:rsidRDefault="008F4D2A" w:rsidP="008F4D2A">
      <w:pPr>
        <w:widowControl w:val="0"/>
        <w:tabs>
          <w:tab w:val="left" w:pos="2880"/>
        </w:tabs>
        <w:rPr>
          <w:rFonts w:ascii="Tahoma" w:hAnsi="Tahoma" w:cs="Tahoma"/>
          <w:color w:val="000000"/>
          <w:sz w:val="20"/>
          <w:szCs w:val="20"/>
        </w:rPr>
      </w:pPr>
      <w:r w:rsidRPr="000F0767">
        <w:rPr>
          <w:rFonts w:ascii="Tahoma" w:hAnsi="Tahoma" w:cs="Tahoma"/>
          <w:color w:val="000000"/>
          <w:sz w:val="20"/>
          <w:szCs w:val="20"/>
        </w:rPr>
        <w:t>IČO:</w:t>
      </w:r>
      <w:r w:rsidRPr="000F0767">
        <w:rPr>
          <w:rFonts w:ascii="Tahoma" w:hAnsi="Tahoma" w:cs="Tahoma"/>
          <w:color w:val="000000"/>
          <w:sz w:val="20"/>
          <w:szCs w:val="20"/>
        </w:rPr>
        <w:tab/>
      </w:r>
      <w:r w:rsidRPr="000F0767">
        <w:rPr>
          <w:rFonts w:ascii="Tahoma" w:hAnsi="Tahoma" w:cs="Tahoma"/>
          <w:color w:val="000000"/>
          <w:sz w:val="20"/>
          <w:szCs w:val="20"/>
        </w:rPr>
        <w:tab/>
      </w:r>
    </w:p>
    <w:p w:rsidR="008F4D2A" w:rsidRPr="000F0767" w:rsidRDefault="008F4D2A" w:rsidP="008F4D2A">
      <w:pPr>
        <w:widowControl w:val="0"/>
        <w:tabs>
          <w:tab w:val="left" w:pos="2880"/>
        </w:tabs>
        <w:rPr>
          <w:rFonts w:ascii="Tahoma" w:hAnsi="Tahoma" w:cs="Tahoma"/>
          <w:color w:val="000000"/>
          <w:sz w:val="20"/>
          <w:szCs w:val="20"/>
        </w:rPr>
      </w:pPr>
      <w:r w:rsidRPr="000F0767">
        <w:rPr>
          <w:rFonts w:ascii="Tahoma" w:hAnsi="Tahoma" w:cs="Tahoma"/>
          <w:color w:val="000000"/>
          <w:sz w:val="20"/>
          <w:szCs w:val="20"/>
        </w:rPr>
        <w:t>DIČ:</w:t>
      </w:r>
      <w:r w:rsidRPr="000F0767">
        <w:rPr>
          <w:rFonts w:ascii="Tahoma" w:hAnsi="Tahoma" w:cs="Tahoma"/>
          <w:color w:val="000000"/>
          <w:sz w:val="20"/>
          <w:szCs w:val="20"/>
        </w:rPr>
        <w:tab/>
      </w:r>
      <w:r w:rsidRPr="000F0767">
        <w:rPr>
          <w:rFonts w:ascii="Tahoma" w:hAnsi="Tahoma" w:cs="Tahoma"/>
          <w:color w:val="000000"/>
          <w:sz w:val="20"/>
          <w:szCs w:val="20"/>
        </w:rPr>
        <w:tab/>
      </w:r>
    </w:p>
    <w:p w:rsidR="008F4D2A" w:rsidRDefault="008F4D2A" w:rsidP="008F4D2A">
      <w:pPr>
        <w:widowControl w:val="0"/>
        <w:tabs>
          <w:tab w:val="left" w:pos="2880"/>
        </w:tabs>
        <w:rPr>
          <w:rFonts w:ascii="Tahoma" w:hAnsi="Tahoma" w:cs="Tahoma"/>
          <w:color w:val="000000"/>
          <w:sz w:val="20"/>
          <w:szCs w:val="20"/>
        </w:rPr>
      </w:pPr>
      <w:r w:rsidRPr="000F0767">
        <w:rPr>
          <w:rFonts w:ascii="Tahoma" w:hAnsi="Tahoma" w:cs="Tahoma"/>
          <w:color w:val="000000"/>
          <w:sz w:val="20"/>
          <w:szCs w:val="20"/>
        </w:rPr>
        <w:t>IČ DPH:</w:t>
      </w:r>
    </w:p>
    <w:p w:rsidR="00255F42" w:rsidRPr="000F0767" w:rsidRDefault="00255F42" w:rsidP="00255F42">
      <w:pPr>
        <w:widowControl w:val="0"/>
        <w:tabs>
          <w:tab w:val="left" w:pos="2880"/>
        </w:tabs>
        <w:rPr>
          <w:rFonts w:ascii="Tahoma" w:hAnsi="Tahoma" w:cs="Tahoma"/>
          <w:color w:val="000000"/>
          <w:sz w:val="20"/>
          <w:szCs w:val="20"/>
        </w:rPr>
      </w:pPr>
      <w:r w:rsidRPr="000F0767">
        <w:rPr>
          <w:rFonts w:ascii="Tahoma" w:hAnsi="Tahoma" w:cs="Tahoma"/>
          <w:color w:val="000000"/>
          <w:sz w:val="20"/>
          <w:szCs w:val="20"/>
        </w:rPr>
        <w:t xml:space="preserve">Bankové spojenie: </w:t>
      </w:r>
      <w:r w:rsidRPr="000F0767">
        <w:rPr>
          <w:rFonts w:ascii="Tahoma" w:hAnsi="Tahoma" w:cs="Tahoma"/>
          <w:color w:val="000000"/>
          <w:sz w:val="20"/>
          <w:szCs w:val="20"/>
        </w:rPr>
        <w:tab/>
      </w:r>
    </w:p>
    <w:p w:rsidR="00255F42" w:rsidRPr="000F0767" w:rsidRDefault="00255F42" w:rsidP="00255F42">
      <w:pPr>
        <w:widowControl w:val="0"/>
        <w:tabs>
          <w:tab w:val="left" w:pos="2880"/>
        </w:tabs>
        <w:rPr>
          <w:rFonts w:ascii="Tahoma" w:hAnsi="Tahoma" w:cs="Tahoma"/>
          <w:color w:val="000000"/>
          <w:sz w:val="20"/>
          <w:szCs w:val="20"/>
        </w:rPr>
      </w:pPr>
      <w:r w:rsidRPr="000F0767">
        <w:rPr>
          <w:rFonts w:ascii="Tahoma" w:hAnsi="Tahoma" w:cs="Tahoma"/>
          <w:color w:val="000000"/>
          <w:sz w:val="20"/>
          <w:szCs w:val="20"/>
        </w:rPr>
        <w:t>Číslo účtu:</w:t>
      </w:r>
      <w:r w:rsidRPr="000F0767">
        <w:rPr>
          <w:rFonts w:ascii="Tahoma" w:hAnsi="Tahoma" w:cs="Tahoma"/>
          <w:color w:val="000000"/>
          <w:sz w:val="20"/>
          <w:szCs w:val="20"/>
        </w:rPr>
        <w:tab/>
      </w:r>
      <w:r w:rsidRPr="000F0767">
        <w:rPr>
          <w:rFonts w:ascii="Tahoma" w:hAnsi="Tahoma" w:cs="Tahoma"/>
          <w:color w:val="000000"/>
          <w:sz w:val="20"/>
          <w:szCs w:val="20"/>
        </w:rPr>
        <w:tab/>
      </w:r>
    </w:p>
    <w:p w:rsidR="00255F42" w:rsidRPr="000F0767" w:rsidRDefault="00255F42" w:rsidP="00255F42">
      <w:pPr>
        <w:pStyle w:val="Nadpis1"/>
        <w:tabs>
          <w:tab w:val="left" w:pos="0"/>
          <w:tab w:val="left" w:pos="2160"/>
        </w:tabs>
        <w:suppressAutoHyphens/>
        <w:jc w:val="left"/>
        <w:rPr>
          <w:rFonts w:ascii="Tahoma" w:hAnsi="Tahoma" w:cs="Tahoma"/>
          <w:color w:val="000000"/>
          <w:sz w:val="20"/>
          <w:szCs w:val="20"/>
        </w:rPr>
      </w:pPr>
      <w:r w:rsidRPr="004F57C1">
        <w:rPr>
          <w:rFonts w:ascii="Tahoma" w:hAnsi="Tahoma" w:cs="Tahoma"/>
          <w:color w:val="000000"/>
          <w:sz w:val="20"/>
          <w:szCs w:val="20"/>
        </w:rPr>
        <w:t xml:space="preserve">Tel.: </w:t>
      </w:r>
      <w:r w:rsidRPr="004F57C1">
        <w:rPr>
          <w:rFonts w:ascii="Tahoma" w:hAnsi="Tahoma" w:cs="Tahoma"/>
          <w:color w:val="000000"/>
          <w:sz w:val="20"/>
          <w:szCs w:val="20"/>
        </w:rPr>
        <w:tab/>
      </w:r>
      <w:r w:rsidRPr="004F57C1">
        <w:rPr>
          <w:rFonts w:ascii="Tahoma" w:hAnsi="Tahoma" w:cs="Tahoma"/>
          <w:color w:val="000000"/>
          <w:sz w:val="20"/>
          <w:szCs w:val="20"/>
        </w:rPr>
        <w:tab/>
      </w:r>
      <w:r w:rsidRPr="004F57C1">
        <w:rPr>
          <w:rFonts w:ascii="Tahoma" w:hAnsi="Tahoma" w:cs="Tahoma"/>
          <w:color w:val="000000"/>
          <w:sz w:val="20"/>
          <w:szCs w:val="20"/>
        </w:rPr>
        <w:tab/>
      </w:r>
    </w:p>
    <w:p w:rsidR="00255F42" w:rsidRPr="000F0767" w:rsidRDefault="00255F42" w:rsidP="00255F42">
      <w:pPr>
        <w:widowControl w:val="0"/>
        <w:tabs>
          <w:tab w:val="left" w:pos="2835"/>
        </w:tabs>
        <w:rPr>
          <w:rFonts w:ascii="Tahoma" w:hAnsi="Tahoma" w:cs="Tahoma"/>
          <w:color w:val="000000"/>
          <w:sz w:val="20"/>
          <w:szCs w:val="20"/>
        </w:rPr>
      </w:pPr>
      <w:r w:rsidRPr="000F0767">
        <w:rPr>
          <w:rFonts w:ascii="Tahoma" w:hAnsi="Tahoma" w:cs="Tahoma"/>
          <w:color w:val="000000"/>
          <w:sz w:val="20"/>
          <w:szCs w:val="20"/>
        </w:rPr>
        <w:t>Email :</w:t>
      </w:r>
      <w:r w:rsidRPr="000F0767">
        <w:rPr>
          <w:rFonts w:ascii="Tahoma" w:hAnsi="Tahoma" w:cs="Tahoma"/>
          <w:color w:val="000000"/>
          <w:sz w:val="20"/>
          <w:szCs w:val="20"/>
        </w:rPr>
        <w:tab/>
      </w:r>
      <w:r w:rsidRPr="000F0767">
        <w:rPr>
          <w:rFonts w:ascii="Tahoma" w:hAnsi="Tahoma" w:cs="Tahoma"/>
          <w:color w:val="000000"/>
          <w:sz w:val="20"/>
          <w:szCs w:val="20"/>
        </w:rPr>
        <w:tab/>
      </w:r>
    </w:p>
    <w:p w:rsidR="00255F42" w:rsidRDefault="00255F42" w:rsidP="00255F42">
      <w:pPr>
        <w:jc w:val="both"/>
        <w:rPr>
          <w:rFonts w:ascii="Tahoma" w:hAnsi="Tahoma" w:cs="Tahoma"/>
          <w:color w:val="000000"/>
          <w:sz w:val="20"/>
          <w:szCs w:val="20"/>
        </w:rPr>
      </w:pPr>
      <w:r w:rsidRPr="000F0767">
        <w:rPr>
          <w:rFonts w:ascii="Tahoma" w:hAnsi="Tahoma" w:cs="Tahoma"/>
          <w:color w:val="000000"/>
          <w:sz w:val="20"/>
          <w:szCs w:val="20"/>
        </w:rPr>
        <w:t>(ďalej len „zhotoviteľ“)</w:t>
      </w:r>
    </w:p>
    <w:p w:rsidR="006C2AA1" w:rsidRDefault="006C2AA1" w:rsidP="00255F42">
      <w:pPr>
        <w:jc w:val="both"/>
        <w:rPr>
          <w:rFonts w:ascii="Tahoma" w:hAnsi="Tahoma" w:cs="Tahoma"/>
          <w:color w:val="000000"/>
          <w:sz w:val="20"/>
          <w:szCs w:val="20"/>
        </w:rPr>
      </w:pPr>
    </w:p>
    <w:p w:rsidR="006C2AA1" w:rsidRPr="000F0767" w:rsidRDefault="006C2AA1" w:rsidP="00255F42">
      <w:pPr>
        <w:jc w:val="both"/>
        <w:rPr>
          <w:rFonts w:ascii="Tahoma" w:hAnsi="Tahoma" w:cs="Tahoma"/>
          <w:color w:val="000000"/>
          <w:sz w:val="20"/>
          <w:szCs w:val="20"/>
        </w:rPr>
      </w:pPr>
      <w:r>
        <w:rPr>
          <w:rFonts w:ascii="Tahoma" w:hAnsi="Tahoma" w:cs="Tahoma"/>
          <w:color w:val="000000"/>
          <w:sz w:val="20"/>
          <w:szCs w:val="20"/>
        </w:rPr>
        <w:tab/>
        <w:t xml:space="preserve">Východiskovým podkladom na uzavretie tejto zmluvy o dielo  (ďalej len „zmluva“) je ponuka zhotoviteľa predložená v procese obstarávania s názvom : „Znížene energetickej náročnosti </w:t>
      </w:r>
      <w:r w:rsidR="00FC05DC">
        <w:rPr>
          <w:rFonts w:ascii="Tahoma" w:hAnsi="Tahoma" w:cs="Tahoma"/>
          <w:color w:val="000000"/>
          <w:sz w:val="20"/>
          <w:szCs w:val="20"/>
        </w:rPr>
        <w:t>MD-MAX s. r. o.</w:t>
      </w:r>
      <w:r>
        <w:rPr>
          <w:rFonts w:ascii="Tahoma" w:hAnsi="Tahoma" w:cs="Tahoma"/>
          <w:color w:val="000000"/>
          <w:sz w:val="20"/>
          <w:szCs w:val="20"/>
        </w:rPr>
        <w:t>“</w:t>
      </w:r>
    </w:p>
    <w:p w:rsidR="00255F42" w:rsidRPr="000F0767" w:rsidRDefault="00255F42" w:rsidP="00255F42">
      <w:pPr>
        <w:widowControl w:val="0"/>
        <w:spacing w:after="120"/>
        <w:jc w:val="both"/>
        <w:rPr>
          <w:rFonts w:ascii="Tahoma" w:hAnsi="Tahoma" w:cs="Tahoma"/>
          <w:color w:val="000000"/>
          <w:sz w:val="20"/>
          <w:szCs w:val="20"/>
        </w:rPr>
      </w:pPr>
    </w:p>
    <w:p w:rsidR="00255F42" w:rsidRPr="000F0767" w:rsidRDefault="00255F42" w:rsidP="00255F42">
      <w:pPr>
        <w:widowControl w:val="0"/>
        <w:jc w:val="center"/>
        <w:rPr>
          <w:rFonts w:ascii="Tahoma" w:hAnsi="Tahoma" w:cs="Tahoma"/>
          <w:b/>
          <w:color w:val="000000"/>
          <w:sz w:val="20"/>
          <w:szCs w:val="20"/>
        </w:rPr>
      </w:pPr>
      <w:r w:rsidRPr="000F0767">
        <w:rPr>
          <w:rFonts w:ascii="Tahoma" w:hAnsi="Tahoma" w:cs="Tahoma"/>
          <w:b/>
          <w:color w:val="000000"/>
          <w:sz w:val="20"/>
          <w:szCs w:val="20"/>
        </w:rPr>
        <w:t>Čl. II</w:t>
      </w:r>
    </w:p>
    <w:p w:rsidR="00255F42" w:rsidRDefault="00255F42" w:rsidP="00255F42">
      <w:pPr>
        <w:widowControl w:val="0"/>
        <w:spacing w:after="120"/>
        <w:jc w:val="center"/>
        <w:rPr>
          <w:rFonts w:ascii="Tahoma" w:hAnsi="Tahoma" w:cs="Tahoma"/>
          <w:b/>
          <w:color w:val="000000"/>
          <w:sz w:val="20"/>
          <w:szCs w:val="20"/>
        </w:rPr>
      </w:pPr>
      <w:r w:rsidRPr="000F0767">
        <w:rPr>
          <w:rFonts w:ascii="Tahoma" w:hAnsi="Tahoma" w:cs="Tahoma"/>
          <w:b/>
          <w:color w:val="000000"/>
          <w:sz w:val="20"/>
          <w:szCs w:val="20"/>
        </w:rPr>
        <w:t>Predmet zmluvy</w:t>
      </w:r>
    </w:p>
    <w:p w:rsidR="00255F42" w:rsidRPr="00FA5750" w:rsidRDefault="00925947">
      <w:pPr>
        <w:pStyle w:val="Zarkazkladnhotextu21"/>
        <w:numPr>
          <w:ilvl w:val="1"/>
          <w:numId w:val="24"/>
        </w:numPr>
        <w:spacing w:after="120"/>
        <w:rPr>
          <w:rFonts w:ascii="Tahoma" w:hAnsi="Tahoma" w:cs="Tahoma"/>
          <w:color w:val="000000"/>
          <w:sz w:val="20"/>
          <w:szCs w:val="20"/>
        </w:rPr>
      </w:pPr>
      <w:r>
        <w:rPr>
          <w:rFonts w:ascii="Tahoma" w:hAnsi="Tahoma" w:cs="Tahoma"/>
          <w:color w:val="000000"/>
          <w:sz w:val="20"/>
          <w:szCs w:val="20"/>
        </w:rPr>
        <w:t>P</w:t>
      </w:r>
      <w:r w:rsidR="004745AD">
        <w:rPr>
          <w:rFonts w:ascii="Tahoma" w:hAnsi="Tahoma" w:cs="Tahoma"/>
          <w:color w:val="000000"/>
          <w:sz w:val="20"/>
          <w:szCs w:val="20"/>
        </w:rPr>
        <w:t>redmetom zmluvy je vykonanie stavebných prác a</w:t>
      </w:r>
      <w:r w:rsidR="004A7B55">
        <w:rPr>
          <w:rFonts w:ascii="Tahoma" w:hAnsi="Tahoma" w:cs="Tahoma"/>
          <w:color w:val="000000"/>
          <w:sz w:val="20"/>
          <w:szCs w:val="20"/>
        </w:rPr>
        <w:t xml:space="preserve"> zhotovenie diele </w:t>
      </w:r>
      <w:r w:rsidR="00255F42" w:rsidRPr="004745AD">
        <w:rPr>
          <w:rFonts w:ascii="Tahoma" w:hAnsi="Tahoma" w:cs="Tahoma"/>
          <w:color w:val="000000"/>
          <w:sz w:val="20"/>
          <w:szCs w:val="20"/>
        </w:rPr>
        <w:t>(ďalej</w:t>
      </w:r>
      <w:r w:rsidR="007102D0">
        <w:rPr>
          <w:rFonts w:ascii="Tahoma" w:hAnsi="Tahoma" w:cs="Tahoma"/>
          <w:color w:val="000000"/>
          <w:sz w:val="20"/>
          <w:szCs w:val="20"/>
        </w:rPr>
        <w:t xml:space="preserve"> aj </w:t>
      </w:r>
      <w:r w:rsidR="00255F42" w:rsidRPr="004745AD">
        <w:rPr>
          <w:rFonts w:ascii="Tahoma" w:hAnsi="Tahoma" w:cs="Tahoma"/>
          <w:color w:val="000000"/>
          <w:sz w:val="20"/>
          <w:szCs w:val="20"/>
        </w:rPr>
        <w:t>„dielo“)</w:t>
      </w:r>
      <w:r w:rsidR="006C2AA1">
        <w:rPr>
          <w:rFonts w:ascii="Tahoma" w:hAnsi="Tahoma" w:cs="Tahoma"/>
          <w:color w:val="000000"/>
          <w:sz w:val="20"/>
          <w:szCs w:val="20"/>
        </w:rPr>
        <w:t xml:space="preserve"> podľa</w:t>
      </w:r>
      <w:r w:rsidR="007102D0">
        <w:rPr>
          <w:rFonts w:ascii="Tahoma" w:hAnsi="Tahoma" w:cs="Tahoma"/>
          <w:color w:val="000000"/>
          <w:sz w:val="20"/>
          <w:szCs w:val="20"/>
        </w:rPr>
        <w:t xml:space="preserve"> </w:t>
      </w:r>
      <w:r w:rsidR="008F4D2A">
        <w:rPr>
          <w:rFonts w:ascii="Tahoma" w:hAnsi="Tahoma" w:cs="Tahoma"/>
          <w:color w:val="auto"/>
          <w:sz w:val="20"/>
          <w:szCs w:val="20"/>
        </w:rPr>
        <w:t xml:space="preserve">projektovej dokumentácie </w:t>
      </w:r>
      <w:r w:rsidR="008F34EE">
        <w:rPr>
          <w:rFonts w:ascii="Tahoma" w:hAnsi="Tahoma" w:cs="Tahoma"/>
          <w:color w:val="auto"/>
          <w:sz w:val="20"/>
          <w:szCs w:val="20"/>
        </w:rPr>
        <w:t xml:space="preserve">a v rozsahu výkazu výmer </w:t>
      </w:r>
      <w:r w:rsidR="006C2AA1" w:rsidRPr="00FA5750">
        <w:rPr>
          <w:rFonts w:ascii="Tahoma" w:hAnsi="Tahoma" w:cs="Tahoma"/>
          <w:color w:val="auto"/>
          <w:sz w:val="20"/>
          <w:szCs w:val="20"/>
        </w:rPr>
        <w:t xml:space="preserve">– názov stavby : </w:t>
      </w:r>
      <w:r w:rsidR="00DC103F" w:rsidRPr="00DC103F">
        <w:rPr>
          <w:rFonts w:ascii="Tahoma" w:hAnsi="Tahoma" w:cs="Tahoma"/>
          <w:color w:val="auto"/>
          <w:sz w:val="20"/>
          <w:szCs w:val="20"/>
        </w:rPr>
        <w:t>„POVAŽSKÁ BYSTRICA – VÝROBNÁ HALA s.č. 2137 – OPRAVA STRECHY“ – autor : PROJART SPOL. S R.O. – PROJEKTOVÁ A INŽINIERSKA kancelária – Ing. Martina Mičiaková, Ing. Ján Lagiň</w:t>
      </w:r>
      <w:r w:rsidR="00DC103F" w:rsidRPr="00FA5750">
        <w:rPr>
          <w:rFonts w:ascii="Tahoma" w:hAnsi="Tahoma" w:cs="Tahoma"/>
          <w:color w:val="auto"/>
          <w:sz w:val="20"/>
          <w:szCs w:val="20"/>
        </w:rPr>
        <w:t xml:space="preserve"> </w:t>
      </w:r>
      <w:r w:rsidR="006C2AA1" w:rsidRPr="00FA5750">
        <w:rPr>
          <w:rFonts w:ascii="Tahoma" w:hAnsi="Tahoma" w:cs="Tahoma"/>
          <w:color w:val="auto"/>
          <w:sz w:val="20"/>
          <w:szCs w:val="20"/>
        </w:rPr>
        <w:t>a osta</w:t>
      </w:r>
      <w:r w:rsidR="006864FD">
        <w:rPr>
          <w:rFonts w:ascii="Tahoma" w:hAnsi="Tahoma" w:cs="Tahoma"/>
          <w:color w:val="auto"/>
          <w:sz w:val="20"/>
          <w:szCs w:val="20"/>
        </w:rPr>
        <w:t>t</w:t>
      </w:r>
      <w:r w:rsidR="006C2AA1" w:rsidRPr="00FA5750">
        <w:rPr>
          <w:rFonts w:ascii="Tahoma" w:hAnsi="Tahoma" w:cs="Tahoma"/>
          <w:color w:val="auto"/>
          <w:sz w:val="20"/>
          <w:szCs w:val="20"/>
        </w:rPr>
        <w:t xml:space="preserve">nej dokumentácie týkajúca sa predmetu </w:t>
      </w:r>
      <w:r w:rsidR="008F4D2A">
        <w:rPr>
          <w:rFonts w:ascii="Tahoma" w:hAnsi="Tahoma" w:cs="Tahoma"/>
          <w:color w:val="auto"/>
          <w:sz w:val="20"/>
          <w:szCs w:val="20"/>
        </w:rPr>
        <w:t>zmluvy</w:t>
      </w:r>
      <w:r w:rsidR="006C2AA1" w:rsidRPr="00FA5750">
        <w:rPr>
          <w:rFonts w:ascii="Tahoma" w:hAnsi="Tahoma" w:cs="Tahoma"/>
          <w:color w:val="auto"/>
          <w:sz w:val="20"/>
          <w:szCs w:val="20"/>
        </w:rPr>
        <w:t xml:space="preserve">. </w:t>
      </w:r>
    </w:p>
    <w:p w:rsidR="00255F42" w:rsidRPr="008F4D2A" w:rsidRDefault="00255F42">
      <w:pPr>
        <w:pStyle w:val="Zarkazkladnhotextu21"/>
        <w:numPr>
          <w:ilvl w:val="1"/>
          <w:numId w:val="24"/>
        </w:numPr>
        <w:tabs>
          <w:tab w:val="left" w:pos="540"/>
        </w:tabs>
        <w:spacing w:after="120"/>
        <w:rPr>
          <w:rFonts w:ascii="Tahoma" w:hAnsi="Tahoma" w:cs="Tahoma"/>
          <w:color w:val="auto"/>
          <w:sz w:val="20"/>
          <w:szCs w:val="20"/>
        </w:rPr>
      </w:pPr>
      <w:r w:rsidRPr="008F4D2A">
        <w:rPr>
          <w:rFonts w:ascii="Tahoma" w:hAnsi="Tahoma" w:cs="Tahoma"/>
          <w:color w:val="auto"/>
          <w:sz w:val="20"/>
          <w:szCs w:val="20"/>
        </w:rPr>
        <w:t xml:space="preserve">Dielo musí byť vyhotovené podľa platnej dokumentácie a pri dodržaní jej parametrov, platných noriem EU a SR, technologických postupov, všeobecne záväzných technických požiadaviek, platných právnych, prevádzkových a bezpečnostných predpisov, v súlade s rozhodnutiami dotknutých orgánov štátnej správy a samosprávy. </w:t>
      </w:r>
      <w:r w:rsidR="00EE0D67" w:rsidRPr="008F4D2A">
        <w:rPr>
          <w:rFonts w:ascii="Tahoma" w:hAnsi="Tahoma" w:cs="Tahoma"/>
          <w:color w:val="auto"/>
          <w:sz w:val="20"/>
          <w:szCs w:val="20"/>
        </w:rPr>
        <w:t xml:space="preserve">Dielo musí byt vykonané </w:t>
      </w:r>
      <w:r w:rsidR="00EE0D67" w:rsidRPr="008F4D2A">
        <w:rPr>
          <w:rFonts w:ascii="Tahoma" w:hAnsi="Tahoma" w:cs="Tahoma"/>
          <w:color w:val="auto"/>
          <w:sz w:val="20"/>
          <w:szCs w:val="20"/>
          <w:shd w:val="clear" w:color="auto" w:fill="FFFFFF"/>
        </w:rPr>
        <w:t xml:space="preserve">tak, aby boli neboli vytvorené prekážky brániace úspešnému kolaudačnému konaniu. </w:t>
      </w:r>
    </w:p>
    <w:p w:rsidR="00114249" w:rsidRPr="00A24EB1" w:rsidRDefault="00114249">
      <w:pPr>
        <w:pStyle w:val="Zarkazkladnhotextu21"/>
        <w:numPr>
          <w:ilvl w:val="1"/>
          <w:numId w:val="24"/>
        </w:numPr>
        <w:tabs>
          <w:tab w:val="left" w:pos="540"/>
        </w:tabs>
        <w:spacing w:after="120"/>
        <w:rPr>
          <w:rFonts w:ascii="Tahoma" w:hAnsi="Tahoma" w:cs="Tahoma"/>
          <w:color w:val="auto"/>
          <w:sz w:val="20"/>
          <w:szCs w:val="20"/>
        </w:rPr>
      </w:pPr>
      <w:r>
        <w:rPr>
          <w:rFonts w:ascii="Tahoma" w:hAnsi="Tahoma" w:cs="Tahoma"/>
          <w:color w:val="000000"/>
          <w:sz w:val="20"/>
          <w:szCs w:val="20"/>
        </w:rPr>
        <w:t xml:space="preserve">Podrobná špecifikácia predmetu </w:t>
      </w:r>
      <w:r w:rsidRPr="00A24EB1">
        <w:rPr>
          <w:rFonts w:ascii="Tahoma" w:hAnsi="Tahoma" w:cs="Tahoma"/>
          <w:color w:val="auto"/>
          <w:sz w:val="20"/>
          <w:szCs w:val="20"/>
        </w:rPr>
        <w:t>zmluvy je v Prílohe č.1</w:t>
      </w:r>
      <w:r w:rsidR="008F34EE">
        <w:rPr>
          <w:rFonts w:ascii="Tahoma" w:hAnsi="Tahoma" w:cs="Tahoma"/>
          <w:color w:val="auto"/>
          <w:sz w:val="20"/>
          <w:szCs w:val="20"/>
        </w:rPr>
        <w:t xml:space="preserve">. </w:t>
      </w:r>
      <w:r w:rsidR="004745AD" w:rsidRPr="00A24EB1">
        <w:rPr>
          <w:rFonts w:ascii="Tahoma" w:hAnsi="Tahoma" w:cs="Tahoma"/>
          <w:color w:val="auto"/>
          <w:sz w:val="20"/>
          <w:szCs w:val="20"/>
        </w:rPr>
        <w:t xml:space="preserve">a Prílohe č. </w:t>
      </w:r>
      <w:r w:rsidR="003F5D4F" w:rsidRPr="00A24EB1">
        <w:rPr>
          <w:rFonts w:ascii="Tahoma" w:hAnsi="Tahoma" w:cs="Tahoma"/>
          <w:color w:val="auto"/>
          <w:sz w:val="20"/>
          <w:szCs w:val="20"/>
        </w:rPr>
        <w:t>2</w:t>
      </w:r>
      <w:r w:rsidRPr="00A24EB1">
        <w:rPr>
          <w:rFonts w:ascii="Tahoma" w:hAnsi="Tahoma" w:cs="Tahoma"/>
          <w:color w:val="auto"/>
          <w:sz w:val="20"/>
          <w:szCs w:val="20"/>
        </w:rPr>
        <w:t>.</w:t>
      </w:r>
    </w:p>
    <w:p w:rsidR="00380FDA" w:rsidRPr="008F4D2A" w:rsidRDefault="00380FDA">
      <w:pPr>
        <w:pStyle w:val="Zarkazkladnhotextu21"/>
        <w:numPr>
          <w:ilvl w:val="1"/>
          <w:numId w:val="24"/>
        </w:numPr>
        <w:tabs>
          <w:tab w:val="left" w:pos="540"/>
        </w:tabs>
        <w:spacing w:after="120"/>
        <w:rPr>
          <w:rFonts w:ascii="Tahoma" w:hAnsi="Tahoma" w:cs="Tahoma"/>
          <w:color w:val="auto"/>
          <w:sz w:val="20"/>
          <w:szCs w:val="20"/>
        </w:rPr>
      </w:pPr>
      <w:r w:rsidRPr="008F4D2A">
        <w:rPr>
          <w:rFonts w:ascii="Tahoma" w:hAnsi="Tahoma" w:cs="Tahoma"/>
          <w:color w:val="auto"/>
          <w:sz w:val="20"/>
          <w:szCs w:val="20"/>
          <w:shd w:val="clear" w:color="auto" w:fill="FFFFFF"/>
        </w:rPr>
        <w:t xml:space="preserve">Pri preberacom konaní </w:t>
      </w:r>
      <w:r w:rsidR="00EE0D67" w:rsidRPr="008F4D2A">
        <w:rPr>
          <w:rFonts w:ascii="Tahoma" w:hAnsi="Tahoma" w:cs="Tahoma"/>
          <w:color w:val="auto"/>
          <w:sz w:val="20"/>
          <w:szCs w:val="20"/>
          <w:shd w:val="clear" w:color="auto" w:fill="FFFFFF"/>
        </w:rPr>
        <w:t>diela</w:t>
      </w:r>
      <w:r w:rsidRPr="008F4D2A">
        <w:rPr>
          <w:rFonts w:ascii="Tahoma" w:hAnsi="Tahoma" w:cs="Tahoma"/>
          <w:color w:val="auto"/>
          <w:sz w:val="20"/>
          <w:szCs w:val="20"/>
          <w:shd w:val="clear" w:color="auto" w:fill="FFFFFF"/>
        </w:rPr>
        <w:t xml:space="preserve"> je zhotoviteľ povinný odovzdať objednávateľovi všetky dokumenty potrebné pre riadnu prevádzku </w:t>
      </w:r>
      <w:r w:rsidR="00EE0D67" w:rsidRPr="008F4D2A">
        <w:rPr>
          <w:rFonts w:ascii="Tahoma" w:hAnsi="Tahoma" w:cs="Tahoma"/>
          <w:color w:val="auto"/>
          <w:sz w:val="20"/>
          <w:szCs w:val="20"/>
          <w:shd w:val="clear" w:color="auto" w:fill="FFFFFF"/>
        </w:rPr>
        <w:t xml:space="preserve">diela </w:t>
      </w:r>
      <w:r w:rsidRPr="008F4D2A">
        <w:rPr>
          <w:rFonts w:ascii="Tahoma" w:hAnsi="Tahoma" w:cs="Tahoma"/>
          <w:color w:val="auto"/>
          <w:sz w:val="20"/>
          <w:szCs w:val="20"/>
          <w:shd w:val="clear" w:color="auto" w:fill="FFFFFF"/>
        </w:rPr>
        <w:t xml:space="preserve">a úspešné vykonanie </w:t>
      </w:r>
      <w:r w:rsidR="00EE0D67" w:rsidRPr="008F4D2A">
        <w:rPr>
          <w:rFonts w:ascii="Tahoma" w:hAnsi="Tahoma" w:cs="Tahoma"/>
          <w:color w:val="auto"/>
          <w:sz w:val="20"/>
          <w:szCs w:val="20"/>
          <w:shd w:val="clear" w:color="auto" w:fill="FFFFFF"/>
        </w:rPr>
        <w:t xml:space="preserve">kolaudačného konania. </w:t>
      </w:r>
    </w:p>
    <w:p w:rsidR="00255F42" w:rsidRPr="002613C0" w:rsidRDefault="00255F42">
      <w:pPr>
        <w:pStyle w:val="Zarkazkladnhotextu21"/>
        <w:numPr>
          <w:ilvl w:val="1"/>
          <w:numId w:val="24"/>
        </w:numPr>
        <w:tabs>
          <w:tab w:val="left" w:pos="540"/>
        </w:tabs>
        <w:rPr>
          <w:rFonts w:ascii="Tahoma" w:hAnsi="Tahoma" w:cs="Tahoma"/>
          <w:color w:val="auto"/>
          <w:sz w:val="20"/>
          <w:szCs w:val="20"/>
        </w:rPr>
      </w:pPr>
      <w:r w:rsidRPr="002613C0">
        <w:rPr>
          <w:rFonts w:ascii="Tahoma" w:hAnsi="Tahoma" w:cs="Tahoma"/>
          <w:color w:val="auto"/>
          <w:sz w:val="20"/>
          <w:szCs w:val="20"/>
        </w:rPr>
        <w:t>Predmet zmluvy bude považovaný za splnený po dodaní nasledujúcej dokumentácie zo strany zhotoviteľa:</w:t>
      </w:r>
    </w:p>
    <w:p w:rsidR="00255F42" w:rsidRPr="00D2574F" w:rsidRDefault="00255F42" w:rsidP="00554A9E">
      <w:pPr>
        <w:numPr>
          <w:ilvl w:val="2"/>
          <w:numId w:val="24"/>
        </w:numPr>
        <w:tabs>
          <w:tab w:val="clear" w:pos="720"/>
          <w:tab w:val="num" w:pos="-2835"/>
        </w:tabs>
        <w:ind w:left="993" w:hanging="567"/>
        <w:jc w:val="both"/>
        <w:rPr>
          <w:rFonts w:ascii="Tahoma" w:hAnsi="Tahoma" w:cs="Tahoma"/>
          <w:color w:val="auto"/>
          <w:sz w:val="20"/>
          <w:szCs w:val="20"/>
        </w:rPr>
      </w:pPr>
      <w:r w:rsidRPr="00D2574F">
        <w:rPr>
          <w:rFonts w:ascii="Tahoma" w:hAnsi="Tahoma" w:cs="Tahoma"/>
          <w:color w:val="auto"/>
          <w:sz w:val="20"/>
          <w:szCs w:val="20"/>
        </w:rPr>
        <w:t xml:space="preserve">Dokumentácia skutočného vyhotovenia </w:t>
      </w:r>
      <w:r w:rsidR="002613C0" w:rsidRPr="00D2574F">
        <w:rPr>
          <w:rFonts w:ascii="Tahoma" w:hAnsi="Tahoma" w:cs="Tahoma"/>
          <w:color w:val="auto"/>
          <w:sz w:val="20"/>
          <w:szCs w:val="20"/>
        </w:rPr>
        <w:t>predmetu zmluvy</w:t>
      </w:r>
      <w:r w:rsidRPr="00D2574F">
        <w:rPr>
          <w:rFonts w:ascii="Tahoma" w:hAnsi="Tahoma" w:cs="Tahoma"/>
          <w:color w:val="auto"/>
          <w:sz w:val="20"/>
          <w:szCs w:val="20"/>
        </w:rPr>
        <w:t xml:space="preserve"> po jeho realizácií v dvoch vyhotoveniach</w:t>
      </w:r>
    </w:p>
    <w:p w:rsidR="003C65EA" w:rsidRPr="003C65EA" w:rsidRDefault="003C65EA" w:rsidP="00554A9E">
      <w:pPr>
        <w:numPr>
          <w:ilvl w:val="2"/>
          <w:numId w:val="24"/>
        </w:numPr>
        <w:tabs>
          <w:tab w:val="clear" w:pos="720"/>
          <w:tab w:val="num" w:pos="-2835"/>
        </w:tabs>
        <w:ind w:left="993" w:hanging="567"/>
        <w:jc w:val="both"/>
        <w:rPr>
          <w:rFonts w:ascii="Tahoma" w:hAnsi="Tahoma" w:cs="Tahoma"/>
          <w:color w:val="auto"/>
          <w:sz w:val="20"/>
          <w:szCs w:val="20"/>
        </w:rPr>
      </w:pPr>
      <w:r w:rsidRPr="000F0767">
        <w:rPr>
          <w:rFonts w:ascii="Tahoma" w:hAnsi="Tahoma" w:cs="Tahoma"/>
          <w:color w:val="000000"/>
          <w:sz w:val="20"/>
          <w:szCs w:val="20"/>
        </w:rPr>
        <w:t>pasporty, záručné listy  a návody na obsluhu v slovenskom jazyku,</w:t>
      </w:r>
    </w:p>
    <w:p w:rsidR="003C65EA" w:rsidRPr="003C65EA" w:rsidRDefault="003C65EA" w:rsidP="00554A9E">
      <w:pPr>
        <w:numPr>
          <w:ilvl w:val="2"/>
          <w:numId w:val="24"/>
        </w:numPr>
        <w:tabs>
          <w:tab w:val="clear" w:pos="720"/>
          <w:tab w:val="num" w:pos="-2835"/>
        </w:tabs>
        <w:ind w:left="993" w:hanging="567"/>
        <w:jc w:val="both"/>
        <w:rPr>
          <w:rFonts w:ascii="Tahoma" w:hAnsi="Tahoma" w:cs="Tahoma"/>
          <w:color w:val="auto"/>
          <w:sz w:val="20"/>
          <w:szCs w:val="20"/>
        </w:rPr>
      </w:pPr>
      <w:r w:rsidRPr="000F0767">
        <w:rPr>
          <w:rFonts w:ascii="Tahoma" w:hAnsi="Tahoma" w:cs="Tahoma"/>
          <w:color w:val="000000"/>
          <w:sz w:val="20"/>
          <w:szCs w:val="20"/>
        </w:rPr>
        <w:t>zápisnice a osvedčenia o vykonaných skúškach použitých materiálov,</w:t>
      </w:r>
    </w:p>
    <w:p w:rsidR="003C65EA" w:rsidRPr="003C65EA" w:rsidRDefault="003C65EA" w:rsidP="00554A9E">
      <w:pPr>
        <w:numPr>
          <w:ilvl w:val="2"/>
          <w:numId w:val="24"/>
        </w:numPr>
        <w:tabs>
          <w:tab w:val="clear" w:pos="720"/>
          <w:tab w:val="num" w:pos="-2835"/>
        </w:tabs>
        <w:ind w:left="993" w:hanging="567"/>
        <w:jc w:val="both"/>
        <w:rPr>
          <w:rFonts w:ascii="Tahoma" w:hAnsi="Tahoma" w:cs="Tahoma"/>
          <w:color w:val="auto"/>
          <w:sz w:val="20"/>
          <w:szCs w:val="20"/>
        </w:rPr>
      </w:pPr>
      <w:r>
        <w:rPr>
          <w:rFonts w:ascii="Tahoma" w:hAnsi="Tahoma" w:cs="Tahoma"/>
          <w:color w:val="auto"/>
          <w:sz w:val="20"/>
          <w:szCs w:val="20"/>
        </w:rPr>
        <w:t xml:space="preserve">stavebné denníky, </w:t>
      </w:r>
    </w:p>
    <w:p w:rsidR="00255F42" w:rsidRDefault="003C65EA" w:rsidP="00554A9E">
      <w:pPr>
        <w:numPr>
          <w:ilvl w:val="2"/>
          <w:numId w:val="24"/>
        </w:numPr>
        <w:tabs>
          <w:tab w:val="clear" w:pos="720"/>
          <w:tab w:val="num" w:pos="-2835"/>
        </w:tabs>
        <w:ind w:left="993" w:hanging="567"/>
        <w:jc w:val="both"/>
        <w:rPr>
          <w:rFonts w:ascii="Tahoma" w:hAnsi="Tahoma" w:cs="Tahoma"/>
          <w:color w:val="auto"/>
          <w:sz w:val="20"/>
          <w:szCs w:val="20"/>
        </w:rPr>
      </w:pPr>
      <w:r>
        <w:rPr>
          <w:rFonts w:ascii="Tahoma" w:hAnsi="Tahoma" w:cs="Tahoma"/>
          <w:color w:val="auto"/>
          <w:sz w:val="20"/>
          <w:szCs w:val="20"/>
        </w:rPr>
        <w:t>c</w:t>
      </w:r>
      <w:r w:rsidR="00255F42" w:rsidRPr="00890B91">
        <w:rPr>
          <w:rFonts w:ascii="Tahoma" w:hAnsi="Tahoma" w:cs="Tahoma"/>
          <w:color w:val="auto"/>
          <w:sz w:val="20"/>
          <w:szCs w:val="20"/>
        </w:rPr>
        <w:t xml:space="preserve">ertifikáty, atesty, </w:t>
      </w:r>
    </w:p>
    <w:p w:rsidR="003C65EA" w:rsidRPr="003C65EA" w:rsidRDefault="003C65EA" w:rsidP="00554A9E">
      <w:pPr>
        <w:numPr>
          <w:ilvl w:val="2"/>
          <w:numId w:val="24"/>
        </w:numPr>
        <w:tabs>
          <w:tab w:val="clear" w:pos="720"/>
          <w:tab w:val="num" w:pos="-2835"/>
        </w:tabs>
        <w:ind w:left="993" w:hanging="567"/>
        <w:jc w:val="both"/>
        <w:rPr>
          <w:rFonts w:ascii="Tahoma" w:hAnsi="Tahoma" w:cs="Tahoma"/>
          <w:color w:val="auto"/>
          <w:sz w:val="20"/>
          <w:szCs w:val="20"/>
        </w:rPr>
      </w:pPr>
      <w:r w:rsidRPr="000F0767">
        <w:rPr>
          <w:rFonts w:ascii="Tahoma" w:hAnsi="Tahoma" w:cs="Tahoma"/>
          <w:color w:val="000000"/>
          <w:sz w:val="20"/>
          <w:szCs w:val="20"/>
        </w:rPr>
        <w:t>správy o vykonaných odborných skúškach a odborných prehliadkach a skúškach,</w:t>
      </w:r>
    </w:p>
    <w:p w:rsidR="00255F42" w:rsidRDefault="003C65EA" w:rsidP="00554A9E">
      <w:pPr>
        <w:numPr>
          <w:ilvl w:val="2"/>
          <w:numId w:val="24"/>
        </w:numPr>
        <w:tabs>
          <w:tab w:val="clear" w:pos="720"/>
          <w:tab w:val="num" w:pos="-2835"/>
        </w:tabs>
        <w:ind w:left="993" w:hanging="567"/>
        <w:jc w:val="both"/>
        <w:rPr>
          <w:rFonts w:ascii="Tahoma" w:hAnsi="Tahoma" w:cs="Tahoma"/>
          <w:color w:val="auto"/>
          <w:sz w:val="20"/>
          <w:szCs w:val="20"/>
        </w:rPr>
      </w:pPr>
      <w:r>
        <w:rPr>
          <w:rFonts w:ascii="Tahoma" w:hAnsi="Tahoma" w:cs="Tahoma"/>
          <w:color w:val="auto"/>
          <w:sz w:val="20"/>
          <w:szCs w:val="20"/>
        </w:rPr>
        <w:t>d</w:t>
      </w:r>
      <w:r w:rsidR="00255F42" w:rsidRPr="00890B91">
        <w:rPr>
          <w:rFonts w:ascii="Tahoma" w:hAnsi="Tahoma" w:cs="Tahoma"/>
          <w:color w:val="auto"/>
          <w:sz w:val="20"/>
          <w:szCs w:val="20"/>
        </w:rPr>
        <w:t>oklady o nakladaní s</w:t>
      </w:r>
      <w:r w:rsidR="00890B91">
        <w:rPr>
          <w:rFonts w:ascii="Tahoma" w:hAnsi="Tahoma" w:cs="Tahoma"/>
          <w:color w:val="auto"/>
          <w:sz w:val="20"/>
          <w:szCs w:val="20"/>
        </w:rPr>
        <w:t> </w:t>
      </w:r>
      <w:r w:rsidR="00255F42" w:rsidRPr="00890B91">
        <w:rPr>
          <w:rFonts w:ascii="Tahoma" w:hAnsi="Tahoma" w:cs="Tahoma"/>
          <w:color w:val="auto"/>
          <w:sz w:val="20"/>
          <w:szCs w:val="20"/>
        </w:rPr>
        <w:t>od</w:t>
      </w:r>
      <w:r w:rsidR="00890B91">
        <w:rPr>
          <w:rFonts w:ascii="Tahoma" w:hAnsi="Tahoma" w:cs="Tahoma"/>
          <w:color w:val="auto"/>
          <w:sz w:val="20"/>
          <w:szCs w:val="20"/>
        </w:rPr>
        <w:t>padom</w:t>
      </w:r>
    </w:p>
    <w:p w:rsidR="00255F42" w:rsidRPr="002613C0" w:rsidRDefault="00255F42" w:rsidP="00E7160D">
      <w:pPr>
        <w:tabs>
          <w:tab w:val="left" w:pos="-6521"/>
        </w:tabs>
        <w:ind w:left="567"/>
        <w:jc w:val="both"/>
        <w:rPr>
          <w:rFonts w:ascii="Tahoma" w:hAnsi="Tahoma" w:cs="Tahoma"/>
          <w:color w:val="auto"/>
          <w:sz w:val="20"/>
          <w:szCs w:val="20"/>
        </w:rPr>
      </w:pPr>
      <w:r w:rsidRPr="002613C0">
        <w:rPr>
          <w:rFonts w:ascii="Tahoma" w:hAnsi="Tahoma" w:cs="Tahoma"/>
          <w:color w:val="auto"/>
          <w:sz w:val="20"/>
          <w:szCs w:val="20"/>
        </w:rPr>
        <w:t>Nedodanie uvedenej dokumentácie zhotoviteľom je dôvodom neprevzatia predmetu zmluvy</w:t>
      </w:r>
      <w:r w:rsidR="0050525C">
        <w:rPr>
          <w:rFonts w:ascii="Tahoma" w:hAnsi="Tahoma" w:cs="Tahoma"/>
          <w:color w:val="auto"/>
          <w:sz w:val="20"/>
          <w:szCs w:val="20"/>
        </w:rPr>
        <w:t xml:space="preserve"> </w:t>
      </w:r>
      <w:r w:rsidR="002613C0" w:rsidRPr="002613C0">
        <w:rPr>
          <w:rFonts w:ascii="Tahoma" w:hAnsi="Tahoma" w:cs="Tahoma"/>
          <w:color w:val="auto"/>
          <w:sz w:val="20"/>
          <w:szCs w:val="20"/>
        </w:rPr>
        <w:t>o</w:t>
      </w:r>
      <w:r w:rsidRPr="002613C0">
        <w:rPr>
          <w:rFonts w:ascii="Tahoma" w:hAnsi="Tahoma" w:cs="Tahoma"/>
          <w:color w:val="auto"/>
          <w:sz w:val="20"/>
          <w:szCs w:val="20"/>
        </w:rPr>
        <w:t xml:space="preserve">bjednávateľom. </w:t>
      </w:r>
    </w:p>
    <w:p w:rsidR="00255F42" w:rsidRDefault="00255F42" w:rsidP="00255F42">
      <w:pPr>
        <w:tabs>
          <w:tab w:val="left" w:pos="0"/>
        </w:tabs>
        <w:jc w:val="both"/>
        <w:rPr>
          <w:rFonts w:ascii="Tahoma" w:hAnsi="Tahoma" w:cs="Tahoma"/>
          <w:color w:val="000000"/>
          <w:sz w:val="20"/>
          <w:szCs w:val="20"/>
        </w:rPr>
      </w:pPr>
    </w:p>
    <w:p w:rsidR="00E7160D" w:rsidRPr="00EE0D67" w:rsidRDefault="00255F42">
      <w:pPr>
        <w:pStyle w:val="Odsekzoznamu"/>
        <w:widowControl w:val="0"/>
        <w:numPr>
          <w:ilvl w:val="1"/>
          <w:numId w:val="24"/>
        </w:numPr>
        <w:tabs>
          <w:tab w:val="left" w:pos="0"/>
          <w:tab w:val="left" w:pos="540"/>
        </w:tabs>
        <w:spacing w:after="120"/>
        <w:jc w:val="both"/>
        <w:rPr>
          <w:rFonts w:ascii="Tahoma" w:hAnsi="Tahoma" w:cs="Tahoma"/>
          <w:color w:val="000000"/>
          <w:sz w:val="20"/>
          <w:szCs w:val="20"/>
        </w:rPr>
      </w:pPr>
      <w:r w:rsidRPr="00890B91">
        <w:rPr>
          <w:rFonts w:ascii="Tahoma" w:hAnsi="Tahoma" w:cs="Tahoma"/>
          <w:color w:val="000000"/>
          <w:sz w:val="20"/>
          <w:szCs w:val="20"/>
        </w:rPr>
        <w:lastRenderedPageBreak/>
        <w:t xml:space="preserve">Objednávateľ sa zaväzuje prevziať od zhotoviteľa predmet zmluvy bez vád a nedorobkov a uhradiť cenu za jeho vykonanie v súlade čl. IV tejto zmluvy. Súčasťou plnenia je aj odovzdanie všetkých dokladov vzťahujúcich sa k predmetu zmluvy. </w:t>
      </w:r>
    </w:p>
    <w:p w:rsidR="00255F42" w:rsidRPr="000F0767" w:rsidRDefault="00255F42" w:rsidP="00255F42">
      <w:pPr>
        <w:widowControl w:val="0"/>
        <w:tabs>
          <w:tab w:val="left" w:pos="0"/>
        </w:tabs>
        <w:jc w:val="center"/>
        <w:rPr>
          <w:rFonts w:ascii="Tahoma" w:hAnsi="Tahoma" w:cs="Tahoma"/>
          <w:b/>
          <w:color w:val="000000"/>
          <w:sz w:val="20"/>
          <w:szCs w:val="20"/>
        </w:rPr>
      </w:pPr>
      <w:r w:rsidRPr="000F0767">
        <w:rPr>
          <w:rFonts w:ascii="Tahoma" w:hAnsi="Tahoma" w:cs="Tahoma"/>
          <w:b/>
          <w:color w:val="000000"/>
          <w:sz w:val="20"/>
          <w:szCs w:val="20"/>
        </w:rPr>
        <w:t>Čl. III</w:t>
      </w:r>
    </w:p>
    <w:p w:rsidR="00255F42" w:rsidRPr="000F0767" w:rsidRDefault="00255F42" w:rsidP="00255F42">
      <w:pPr>
        <w:widowControl w:val="0"/>
        <w:tabs>
          <w:tab w:val="left" w:pos="0"/>
        </w:tabs>
        <w:spacing w:after="120"/>
        <w:jc w:val="center"/>
        <w:rPr>
          <w:rFonts w:ascii="Tahoma" w:hAnsi="Tahoma" w:cs="Tahoma"/>
          <w:b/>
          <w:color w:val="000000"/>
          <w:sz w:val="20"/>
          <w:szCs w:val="20"/>
        </w:rPr>
      </w:pPr>
      <w:r w:rsidRPr="000F0767">
        <w:rPr>
          <w:rFonts w:ascii="Tahoma" w:hAnsi="Tahoma" w:cs="Tahoma"/>
          <w:b/>
          <w:color w:val="000000"/>
          <w:sz w:val="20"/>
          <w:szCs w:val="20"/>
        </w:rPr>
        <w:t>Termín a miesto dodania</w:t>
      </w:r>
    </w:p>
    <w:p w:rsidR="00B42CFD" w:rsidRPr="00B42CFD" w:rsidRDefault="0093433C" w:rsidP="00B42CFD">
      <w:pPr>
        <w:pStyle w:val="Zkladntext211"/>
        <w:widowControl w:val="0"/>
        <w:numPr>
          <w:ilvl w:val="1"/>
          <w:numId w:val="7"/>
        </w:numPr>
        <w:tabs>
          <w:tab w:val="left" w:pos="-1276"/>
        </w:tabs>
        <w:suppressAutoHyphens/>
        <w:overflowPunct/>
        <w:autoSpaceDE/>
        <w:adjustRightInd/>
        <w:spacing w:line="240" w:lineRule="auto"/>
        <w:ind w:right="0"/>
        <w:rPr>
          <w:rFonts w:ascii="Tahoma" w:hAnsi="Tahoma" w:cs="Tahoma"/>
          <w:color w:val="FF0000"/>
          <w:sz w:val="20"/>
          <w:szCs w:val="20"/>
          <w:lang w:val="sk-SK"/>
        </w:rPr>
      </w:pPr>
      <w:r w:rsidRPr="0093433C">
        <w:rPr>
          <w:rFonts w:ascii="Tahoma" w:hAnsi="Tahoma" w:cs="Tahoma"/>
          <w:sz w:val="20"/>
          <w:szCs w:val="20"/>
          <w:lang w:val="sk-SK"/>
        </w:rPr>
        <w:t xml:space="preserve">Zmluvné strany sa dohodli, že </w:t>
      </w:r>
      <w:r w:rsidRPr="0093433C">
        <w:rPr>
          <w:rFonts w:ascii="Tahoma" w:hAnsi="Tahoma" w:cs="Tahoma"/>
          <w:bCs/>
          <w:sz w:val="20"/>
          <w:szCs w:val="20"/>
          <w:lang w:val="sk-SK"/>
        </w:rPr>
        <w:t>lehota na dodanie predmetu zmluvy a jeho riadne odovzdanie</w:t>
      </w:r>
      <w:r w:rsidRPr="0093433C">
        <w:rPr>
          <w:rFonts w:ascii="Tahoma" w:hAnsi="Tahoma" w:cs="Tahoma"/>
          <w:sz w:val="20"/>
          <w:szCs w:val="20"/>
          <w:lang w:val="sk-SK"/>
        </w:rPr>
        <w:t xml:space="preserve"> objednávateľovi </w:t>
      </w:r>
      <w:r w:rsidRPr="00A24EB1">
        <w:rPr>
          <w:rFonts w:ascii="Tahoma" w:hAnsi="Tahoma" w:cs="Tahoma"/>
          <w:sz w:val="20"/>
          <w:szCs w:val="20"/>
          <w:lang w:val="sk-SK"/>
        </w:rPr>
        <w:t>uplynie 180</w:t>
      </w:r>
      <w:r w:rsidRPr="00A24EB1">
        <w:rPr>
          <w:rFonts w:ascii="Tahoma" w:hAnsi="Tahoma" w:cs="Tahoma"/>
          <w:bCs/>
          <w:sz w:val="20"/>
          <w:szCs w:val="20"/>
          <w:lang w:val="sk-SK"/>
        </w:rPr>
        <w:t>-tym kalendárnym</w:t>
      </w:r>
      <w:r w:rsidRPr="0093433C">
        <w:rPr>
          <w:rFonts w:ascii="Tahoma" w:hAnsi="Tahoma" w:cs="Tahoma"/>
          <w:bCs/>
          <w:sz w:val="20"/>
          <w:szCs w:val="20"/>
          <w:lang w:val="sk-SK"/>
        </w:rPr>
        <w:t xml:space="preserve"> dňom</w:t>
      </w:r>
      <w:r w:rsidRPr="0093433C">
        <w:rPr>
          <w:rFonts w:ascii="Tahoma" w:hAnsi="Tahoma" w:cs="Tahoma"/>
          <w:sz w:val="20"/>
          <w:szCs w:val="20"/>
          <w:lang w:val="sk-SK"/>
        </w:rPr>
        <w:t xml:space="preserve"> odo dňa vystavenia písomnej objednávky na dodanie predmetu zmluvy. </w:t>
      </w:r>
      <w:r>
        <w:rPr>
          <w:rFonts w:ascii="Tahoma" w:hAnsi="Tahoma" w:cs="Tahoma"/>
          <w:sz w:val="20"/>
          <w:szCs w:val="20"/>
          <w:lang w:val="sk-SK"/>
        </w:rPr>
        <w:t>Zhotoviteľ</w:t>
      </w:r>
      <w:r w:rsidRPr="0093433C">
        <w:rPr>
          <w:rFonts w:ascii="Tahoma" w:hAnsi="Tahoma" w:cs="Tahoma"/>
          <w:sz w:val="20"/>
          <w:szCs w:val="20"/>
          <w:lang w:val="sk-SK"/>
        </w:rPr>
        <w:t xml:space="preserve"> je povinný po obdržaní objednávky túto objednávateľovi obratom písomne potvrdiť.</w:t>
      </w:r>
      <w:r w:rsidR="0050525C">
        <w:rPr>
          <w:rFonts w:ascii="Tahoma" w:hAnsi="Tahoma" w:cs="Tahoma"/>
          <w:sz w:val="20"/>
          <w:szCs w:val="20"/>
          <w:lang w:val="sk-SK"/>
        </w:rPr>
        <w:t xml:space="preserve"> </w:t>
      </w:r>
      <w:r w:rsidR="00B42CFD" w:rsidRPr="00B42CFD">
        <w:rPr>
          <w:rFonts w:ascii="Tahoma" w:hAnsi="Tahoma" w:cs="Tahoma"/>
          <w:sz w:val="20"/>
          <w:szCs w:val="20"/>
          <w:lang w:val="sk-SK"/>
        </w:rPr>
        <w:t>Vystavenie objednávky objednávateľom bude najneskôr 90 kalendárny deň od nadobudnutia platnosti a účinnosti tejto zmluvy.</w:t>
      </w:r>
    </w:p>
    <w:p w:rsidR="00B42CFD" w:rsidRDefault="00B42CFD" w:rsidP="0093433C">
      <w:pPr>
        <w:pStyle w:val="Zkladntext211"/>
        <w:widowControl w:val="0"/>
        <w:tabs>
          <w:tab w:val="left" w:pos="-1276"/>
        </w:tabs>
        <w:suppressAutoHyphens/>
        <w:overflowPunct/>
        <w:autoSpaceDE/>
        <w:adjustRightInd/>
        <w:spacing w:line="240" w:lineRule="auto"/>
        <w:ind w:right="0"/>
        <w:rPr>
          <w:rFonts w:ascii="Tahoma" w:hAnsi="Tahoma" w:cs="Tahoma"/>
          <w:color w:val="FF0000"/>
          <w:sz w:val="20"/>
          <w:szCs w:val="20"/>
          <w:lang w:val="sk-SK"/>
        </w:rPr>
      </w:pPr>
    </w:p>
    <w:p w:rsidR="00255F42" w:rsidRPr="000F0767" w:rsidRDefault="00255F42" w:rsidP="00F55760">
      <w:pPr>
        <w:pStyle w:val="Zkladntext211"/>
        <w:widowControl w:val="0"/>
        <w:numPr>
          <w:ilvl w:val="1"/>
          <w:numId w:val="7"/>
        </w:numPr>
        <w:tabs>
          <w:tab w:val="left" w:pos="-1276"/>
        </w:tabs>
        <w:suppressAutoHyphens/>
        <w:overflowPunct/>
        <w:autoSpaceDE/>
        <w:adjustRightInd/>
        <w:spacing w:line="240" w:lineRule="auto"/>
        <w:ind w:right="0"/>
        <w:rPr>
          <w:rFonts w:ascii="Tahoma" w:hAnsi="Tahoma" w:cs="Tahoma"/>
          <w:color w:val="000000"/>
          <w:sz w:val="20"/>
          <w:szCs w:val="20"/>
          <w:lang w:val="sk-SK"/>
        </w:rPr>
      </w:pPr>
      <w:r w:rsidRPr="000F0767">
        <w:rPr>
          <w:rFonts w:ascii="Tahoma" w:hAnsi="Tahoma" w:cs="Tahoma"/>
          <w:color w:val="000000"/>
          <w:sz w:val="20"/>
          <w:szCs w:val="20"/>
          <w:lang w:val="sk-SK"/>
        </w:rPr>
        <w:t>Zhotoviteľ sa zaväzuje, že predmet zmluvy v rozsahu článku II. tejto zmluvy zrealizuje v nasledovných termínoch:</w:t>
      </w:r>
    </w:p>
    <w:p w:rsidR="000A6619" w:rsidRPr="0093433C" w:rsidRDefault="00255F42" w:rsidP="00F55760">
      <w:pPr>
        <w:pStyle w:val="Zkladntext211"/>
        <w:widowControl w:val="0"/>
        <w:numPr>
          <w:ilvl w:val="0"/>
          <w:numId w:val="5"/>
        </w:numPr>
        <w:tabs>
          <w:tab w:val="left" w:pos="-1134"/>
          <w:tab w:val="left" w:pos="0"/>
          <w:tab w:val="left" w:pos="2835"/>
        </w:tabs>
        <w:ind w:left="567" w:hanging="141"/>
        <w:rPr>
          <w:rFonts w:ascii="Tahoma" w:hAnsi="Tahoma" w:cs="Tahoma"/>
          <w:sz w:val="20"/>
          <w:szCs w:val="20"/>
          <w:u w:val="single"/>
          <w:lang w:val="sk-SK"/>
        </w:rPr>
      </w:pPr>
      <w:r w:rsidRPr="000A6619">
        <w:rPr>
          <w:rFonts w:ascii="Tahoma" w:hAnsi="Tahoma" w:cs="Tahoma"/>
          <w:sz w:val="20"/>
          <w:szCs w:val="20"/>
          <w:lang w:val="sk-SK"/>
        </w:rPr>
        <w:t xml:space="preserve">odovzdania </w:t>
      </w:r>
      <w:r w:rsidR="009F7DED">
        <w:rPr>
          <w:rFonts w:ascii="Tahoma" w:hAnsi="Tahoma" w:cs="Tahoma"/>
          <w:sz w:val="20"/>
          <w:szCs w:val="20"/>
          <w:lang w:val="sk-SK"/>
        </w:rPr>
        <w:t xml:space="preserve">a </w:t>
      </w:r>
      <w:r w:rsidRPr="000A6619">
        <w:rPr>
          <w:rFonts w:ascii="Tahoma" w:hAnsi="Tahoma" w:cs="Tahoma"/>
          <w:sz w:val="20"/>
          <w:szCs w:val="20"/>
          <w:lang w:val="sk-SK"/>
        </w:rPr>
        <w:t xml:space="preserve">prevzatia staveniska </w:t>
      </w:r>
      <w:r w:rsidR="000A6619">
        <w:rPr>
          <w:rFonts w:ascii="Tahoma" w:hAnsi="Tahoma" w:cs="Tahoma"/>
          <w:sz w:val="20"/>
          <w:szCs w:val="20"/>
          <w:lang w:val="sk-SK"/>
        </w:rPr>
        <w:t xml:space="preserve">- </w:t>
      </w:r>
      <w:r w:rsidRPr="000F0767">
        <w:rPr>
          <w:rFonts w:ascii="Tahoma" w:hAnsi="Tahoma" w:cs="Tahoma"/>
          <w:color w:val="000000"/>
          <w:sz w:val="20"/>
          <w:szCs w:val="20"/>
          <w:lang w:val="sk-SK"/>
        </w:rPr>
        <w:t xml:space="preserve">do </w:t>
      </w:r>
      <w:r w:rsidR="00251D0E">
        <w:rPr>
          <w:rFonts w:ascii="Tahoma" w:hAnsi="Tahoma" w:cs="Tahoma"/>
          <w:color w:val="000000"/>
          <w:sz w:val="20"/>
          <w:szCs w:val="20"/>
          <w:lang w:val="sk-SK"/>
        </w:rPr>
        <w:t>3 pracovných</w:t>
      </w:r>
      <w:r w:rsidRPr="000F0767">
        <w:rPr>
          <w:rFonts w:ascii="Tahoma" w:hAnsi="Tahoma" w:cs="Tahoma"/>
          <w:color w:val="000000"/>
          <w:sz w:val="20"/>
          <w:szCs w:val="20"/>
          <w:lang w:val="sk-SK"/>
        </w:rPr>
        <w:t xml:space="preserve"> dní </w:t>
      </w:r>
      <w:r w:rsidRPr="0093433C">
        <w:rPr>
          <w:rFonts w:ascii="Tahoma" w:hAnsi="Tahoma" w:cs="Tahoma"/>
          <w:sz w:val="20"/>
          <w:szCs w:val="20"/>
          <w:lang w:val="sk-SK"/>
        </w:rPr>
        <w:t xml:space="preserve">odo dňa </w:t>
      </w:r>
      <w:r w:rsidR="0093433C" w:rsidRPr="0093433C">
        <w:rPr>
          <w:rFonts w:ascii="Tahoma" w:hAnsi="Tahoma" w:cs="Tahoma"/>
          <w:sz w:val="20"/>
          <w:szCs w:val="20"/>
          <w:lang w:val="sk-SK"/>
        </w:rPr>
        <w:t>doručenia písomnej objednávky zhotoviteľovi</w:t>
      </w:r>
    </w:p>
    <w:p w:rsidR="00255F42" w:rsidRPr="000F0767" w:rsidRDefault="00255F42" w:rsidP="00F55760">
      <w:pPr>
        <w:pStyle w:val="Zkladntext211"/>
        <w:widowControl w:val="0"/>
        <w:numPr>
          <w:ilvl w:val="0"/>
          <w:numId w:val="5"/>
        </w:numPr>
        <w:tabs>
          <w:tab w:val="left" w:pos="-1134"/>
          <w:tab w:val="left" w:pos="0"/>
        </w:tabs>
        <w:ind w:left="567" w:hanging="141"/>
        <w:rPr>
          <w:rFonts w:ascii="Tahoma" w:hAnsi="Tahoma" w:cs="Tahoma"/>
          <w:color w:val="000000"/>
          <w:sz w:val="20"/>
          <w:szCs w:val="20"/>
        </w:rPr>
      </w:pPr>
      <w:r w:rsidRPr="000A6619">
        <w:rPr>
          <w:rFonts w:ascii="Tahoma" w:hAnsi="Tahoma" w:cs="Tahoma"/>
          <w:sz w:val="20"/>
          <w:szCs w:val="20"/>
          <w:lang w:val="sk-SK"/>
        </w:rPr>
        <w:t xml:space="preserve">začatia stavebných prác </w:t>
      </w:r>
      <w:r w:rsidR="000A6619">
        <w:rPr>
          <w:rFonts w:ascii="Tahoma" w:hAnsi="Tahoma" w:cs="Tahoma"/>
          <w:sz w:val="20"/>
          <w:szCs w:val="20"/>
          <w:lang w:val="sk-SK"/>
        </w:rPr>
        <w:t xml:space="preserve">- </w:t>
      </w:r>
      <w:r w:rsidRPr="000A6619">
        <w:rPr>
          <w:rFonts w:ascii="Tahoma" w:hAnsi="Tahoma" w:cs="Tahoma"/>
          <w:sz w:val="20"/>
          <w:szCs w:val="20"/>
          <w:lang w:val="sk-SK"/>
        </w:rPr>
        <w:tab/>
        <w:t xml:space="preserve">do </w:t>
      </w:r>
      <w:r w:rsidR="00251D0E">
        <w:rPr>
          <w:rFonts w:ascii="Tahoma" w:hAnsi="Tahoma" w:cs="Tahoma"/>
          <w:sz w:val="20"/>
          <w:szCs w:val="20"/>
          <w:lang w:val="sk-SK"/>
        </w:rPr>
        <w:t>3 pracovných</w:t>
      </w:r>
      <w:r w:rsidR="007102D0">
        <w:rPr>
          <w:rFonts w:ascii="Tahoma" w:hAnsi="Tahoma" w:cs="Tahoma"/>
          <w:sz w:val="20"/>
          <w:szCs w:val="20"/>
          <w:lang w:val="sk-SK"/>
        </w:rPr>
        <w:t xml:space="preserve"> </w:t>
      </w:r>
      <w:r w:rsidRPr="000A6619">
        <w:rPr>
          <w:rFonts w:ascii="Tahoma" w:hAnsi="Tahoma" w:cs="Tahoma"/>
          <w:sz w:val="20"/>
          <w:szCs w:val="20"/>
          <w:lang w:val="sk-SK"/>
        </w:rPr>
        <w:t xml:space="preserve">dní odo dňa </w:t>
      </w:r>
      <w:r w:rsidR="000A6619">
        <w:rPr>
          <w:rFonts w:ascii="Tahoma" w:hAnsi="Tahoma" w:cs="Tahoma"/>
          <w:sz w:val="20"/>
          <w:szCs w:val="20"/>
          <w:lang w:val="sk-SK"/>
        </w:rPr>
        <w:t xml:space="preserve">odovzdania - </w:t>
      </w:r>
      <w:r w:rsidRPr="000A6619">
        <w:rPr>
          <w:rFonts w:ascii="Tahoma" w:hAnsi="Tahoma" w:cs="Tahoma"/>
          <w:sz w:val="20"/>
          <w:szCs w:val="20"/>
          <w:lang w:val="sk-SK"/>
        </w:rPr>
        <w:t>prevzatia staveniska</w:t>
      </w:r>
      <w:r w:rsidR="00251D0E">
        <w:rPr>
          <w:rFonts w:ascii="Tahoma" w:hAnsi="Tahoma" w:cs="Tahoma"/>
          <w:sz w:val="20"/>
          <w:szCs w:val="20"/>
          <w:lang w:val="sk-SK"/>
        </w:rPr>
        <w:t>.</w:t>
      </w:r>
      <w:r w:rsidRPr="000F0767">
        <w:rPr>
          <w:rFonts w:ascii="Tahoma" w:hAnsi="Tahoma" w:cs="Tahoma"/>
          <w:color w:val="000000"/>
          <w:sz w:val="20"/>
          <w:szCs w:val="20"/>
        </w:rPr>
        <w:tab/>
      </w:r>
    </w:p>
    <w:p w:rsidR="000A6619" w:rsidRDefault="00255F42" w:rsidP="000A6619">
      <w:pPr>
        <w:widowControl w:val="0"/>
        <w:tabs>
          <w:tab w:val="left" w:pos="-2694"/>
        </w:tabs>
        <w:ind w:left="426"/>
        <w:jc w:val="both"/>
        <w:rPr>
          <w:rFonts w:ascii="Tahoma" w:hAnsi="Tahoma" w:cs="Tahoma"/>
          <w:color w:val="000000"/>
          <w:sz w:val="20"/>
          <w:szCs w:val="20"/>
        </w:rPr>
      </w:pPr>
      <w:r w:rsidRPr="000F0767">
        <w:rPr>
          <w:rFonts w:ascii="Tahoma" w:hAnsi="Tahoma" w:cs="Tahoma"/>
          <w:color w:val="000000"/>
          <w:sz w:val="20"/>
          <w:szCs w:val="20"/>
        </w:rPr>
        <w:t xml:space="preserve">O odovzdaní staveniska bude vyhotovený písomný protokol, ktorý podpíšu oprávnení zástupcovia oboch zmluvných strán. Zhotoviteľ sa zaväzuje stavenisko prevziať, ak tomu nebudú brániť žiadne vážne prekážky, ktoré by znemožňovali začatie plnenia predmetu zmluvy. V prípade, že zhotoviteľ bezdôvodne odmietne stavenisko prevziať, môže objednávateľ jednostranne odstúpiť od zmluvy. </w:t>
      </w:r>
    </w:p>
    <w:p w:rsidR="00255F42" w:rsidRPr="000F0767" w:rsidRDefault="00255F42" w:rsidP="000A6619">
      <w:pPr>
        <w:widowControl w:val="0"/>
        <w:tabs>
          <w:tab w:val="left" w:pos="-2694"/>
        </w:tabs>
        <w:spacing w:after="240"/>
        <w:ind w:left="426"/>
        <w:jc w:val="both"/>
        <w:rPr>
          <w:rFonts w:ascii="Tahoma" w:hAnsi="Tahoma" w:cs="Tahoma"/>
          <w:color w:val="FF0000"/>
          <w:sz w:val="20"/>
          <w:szCs w:val="20"/>
        </w:rPr>
      </w:pPr>
      <w:r w:rsidRPr="000F0767">
        <w:rPr>
          <w:rFonts w:ascii="Tahoma" w:hAnsi="Tahoma" w:cs="Tahoma"/>
          <w:color w:val="000000"/>
          <w:sz w:val="20"/>
          <w:szCs w:val="20"/>
        </w:rPr>
        <w:t xml:space="preserve">Do 3 </w:t>
      </w:r>
      <w:r w:rsidR="00251D0E">
        <w:rPr>
          <w:rFonts w:ascii="Tahoma" w:hAnsi="Tahoma" w:cs="Tahoma"/>
          <w:color w:val="000000"/>
          <w:sz w:val="20"/>
          <w:szCs w:val="20"/>
        </w:rPr>
        <w:t>pracovných</w:t>
      </w:r>
      <w:r w:rsidRPr="000F0767">
        <w:rPr>
          <w:rFonts w:ascii="Tahoma" w:hAnsi="Tahoma" w:cs="Tahoma"/>
          <w:color w:val="000000"/>
          <w:sz w:val="20"/>
          <w:szCs w:val="20"/>
        </w:rPr>
        <w:t xml:space="preserve"> dní od prevzatia staveniska zhotoviteľ predloží objednávateľovi na odsúhlasenie harmonogram realizácie </w:t>
      </w:r>
      <w:r w:rsidR="000A6619">
        <w:rPr>
          <w:rFonts w:ascii="Tahoma" w:hAnsi="Tahoma" w:cs="Tahoma"/>
          <w:color w:val="000000"/>
          <w:sz w:val="20"/>
          <w:szCs w:val="20"/>
        </w:rPr>
        <w:t>predmetu zmluvy</w:t>
      </w:r>
      <w:r w:rsidRPr="000F0767">
        <w:rPr>
          <w:rFonts w:ascii="Tahoma" w:hAnsi="Tahoma" w:cs="Tahoma"/>
          <w:color w:val="000000"/>
          <w:sz w:val="20"/>
          <w:szCs w:val="20"/>
        </w:rPr>
        <w:t xml:space="preserve">, ktorý objednávateľ odsúhlasí, alebo neodsúhlasí ak bude v rozpore s touto zmluvou v lehote 3 </w:t>
      </w:r>
      <w:r w:rsidR="00251D0E">
        <w:rPr>
          <w:rFonts w:ascii="Tahoma" w:hAnsi="Tahoma" w:cs="Tahoma"/>
          <w:color w:val="000000"/>
          <w:sz w:val="20"/>
          <w:szCs w:val="20"/>
        </w:rPr>
        <w:t>pracovných</w:t>
      </w:r>
      <w:r w:rsidRPr="000F0767">
        <w:rPr>
          <w:rFonts w:ascii="Tahoma" w:hAnsi="Tahoma" w:cs="Tahoma"/>
          <w:color w:val="000000"/>
          <w:sz w:val="20"/>
          <w:szCs w:val="20"/>
        </w:rPr>
        <w:t xml:space="preserve"> dní a zhotoviteľ je v takomto prípade povinný harmonogram prepracovať podľa pokynov objednávateľa a to najneskôr do 3 pracovných dní od jeho vrát</w:t>
      </w:r>
      <w:r w:rsidR="00F42083">
        <w:rPr>
          <w:rFonts w:ascii="Tahoma" w:hAnsi="Tahoma" w:cs="Tahoma"/>
          <w:color w:val="000000"/>
          <w:sz w:val="20"/>
          <w:szCs w:val="20"/>
        </w:rPr>
        <w:t>e</w:t>
      </w:r>
      <w:r w:rsidRPr="000F0767">
        <w:rPr>
          <w:rFonts w:ascii="Tahoma" w:hAnsi="Tahoma" w:cs="Tahoma"/>
          <w:color w:val="000000"/>
          <w:sz w:val="20"/>
          <w:szCs w:val="20"/>
        </w:rPr>
        <w:t>nia zhotoviteľovi. Následne ho objednávateľ v lehote 3 pracovných dní posúdi a v prípade súhlasu s harmonogramom ho odsúhlasí. Ak ani druhý návrh harmonogram predložený zhotoviteľom nebude odsúhlasený, vypracuje ho objednávateľa a predloží ho zhotoviteľovi do 3 pracovných dní od predloženia návrhu zhotoviteľa a tento bude pre zhotoviteľa záväzný.</w:t>
      </w:r>
    </w:p>
    <w:p w:rsidR="00255F42" w:rsidRPr="00394D81" w:rsidRDefault="00255F42" w:rsidP="00F55760">
      <w:pPr>
        <w:widowControl w:val="0"/>
        <w:numPr>
          <w:ilvl w:val="1"/>
          <w:numId w:val="7"/>
        </w:numPr>
        <w:spacing w:after="120"/>
        <w:jc w:val="both"/>
        <w:rPr>
          <w:rFonts w:ascii="Tahoma" w:hAnsi="Tahoma" w:cs="Tahoma"/>
          <w:color w:val="000000"/>
          <w:sz w:val="20"/>
          <w:szCs w:val="20"/>
        </w:rPr>
      </w:pPr>
      <w:r w:rsidRPr="000F0767">
        <w:rPr>
          <w:rFonts w:ascii="Tahoma" w:hAnsi="Tahoma" w:cs="Tahoma"/>
          <w:color w:val="000000"/>
          <w:sz w:val="20"/>
          <w:szCs w:val="20"/>
        </w:rPr>
        <w:t xml:space="preserve">Miestom dodania predmetu </w:t>
      </w:r>
      <w:r w:rsidRPr="00394D81">
        <w:rPr>
          <w:rFonts w:ascii="Tahoma" w:hAnsi="Tahoma" w:cs="Tahoma"/>
          <w:color w:val="000000"/>
          <w:sz w:val="20"/>
          <w:szCs w:val="20"/>
        </w:rPr>
        <w:t>zmluvy je</w:t>
      </w:r>
      <w:r w:rsidR="007102D0">
        <w:rPr>
          <w:rFonts w:ascii="Tahoma" w:hAnsi="Tahoma" w:cs="Tahoma"/>
          <w:color w:val="000000"/>
          <w:sz w:val="20"/>
          <w:szCs w:val="20"/>
        </w:rPr>
        <w:t xml:space="preserve"> </w:t>
      </w:r>
      <w:r w:rsidR="0093433C" w:rsidRPr="00394D81">
        <w:rPr>
          <w:rFonts w:ascii="Tahoma" w:hAnsi="Tahoma" w:cs="Tahoma"/>
          <w:sz w:val="20"/>
          <w:szCs w:val="20"/>
        </w:rPr>
        <w:t xml:space="preserve">na </w:t>
      </w:r>
      <w:r w:rsidR="0093433C" w:rsidRPr="00A24EB1">
        <w:rPr>
          <w:rFonts w:ascii="Tahoma" w:hAnsi="Tahoma" w:cs="Tahoma"/>
          <w:color w:val="auto"/>
          <w:sz w:val="20"/>
          <w:szCs w:val="20"/>
        </w:rPr>
        <w:t xml:space="preserve">adrese: </w:t>
      </w:r>
      <w:r w:rsidR="00FC05DC" w:rsidRPr="00A24EB1">
        <w:rPr>
          <w:rFonts w:ascii="Tahoma" w:hAnsi="Tahoma" w:cs="Tahoma"/>
          <w:color w:val="auto"/>
          <w:sz w:val="20"/>
          <w:szCs w:val="20"/>
        </w:rPr>
        <w:t xml:space="preserve">Robotnícka </w:t>
      </w:r>
      <w:r w:rsidR="005240ED" w:rsidRPr="00A24EB1">
        <w:rPr>
          <w:rFonts w:ascii="Tahoma" w:hAnsi="Tahoma" w:cs="Tahoma"/>
          <w:color w:val="auto"/>
          <w:sz w:val="20"/>
          <w:szCs w:val="20"/>
        </w:rPr>
        <w:t>2137</w:t>
      </w:r>
      <w:r w:rsidR="0093433C" w:rsidRPr="00A24EB1">
        <w:rPr>
          <w:rFonts w:ascii="Tahoma" w:hAnsi="Tahoma" w:cs="Tahoma"/>
          <w:color w:val="auto"/>
          <w:sz w:val="20"/>
          <w:szCs w:val="20"/>
        </w:rPr>
        <w:t xml:space="preserve">, </w:t>
      </w:r>
      <w:r w:rsidR="00FC05DC" w:rsidRPr="00A24EB1">
        <w:rPr>
          <w:rFonts w:ascii="Tahoma" w:hAnsi="Tahoma" w:cs="Tahoma"/>
          <w:color w:val="auto"/>
          <w:sz w:val="20"/>
          <w:szCs w:val="20"/>
        </w:rPr>
        <w:t>017 01 Považská</w:t>
      </w:r>
      <w:r w:rsidR="00FC05DC">
        <w:rPr>
          <w:rFonts w:ascii="Tahoma" w:hAnsi="Tahoma" w:cs="Tahoma"/>
          <w:sz w:val="20"/>
          <w:szCs w:val="20"/>
        </w:rPr>
        <w:t xml:space="preserve"> Bystrica</w:t>
      </w:r>
      <w:r w:rsidR="0093433C" w:rsidRPr="00394D81">
        <w:rPr>
          <w:rFonts w:ascii="Tahoma" w:hAnsi="Tahoma" w:cs="Tahoma"/>
          <w:sz w:val="20"/>
          <w:szCs w:val="20"/>
        </w:rPr>
        <w:t>.</w:t>
      </w:r>
    </w:p>
    <w:p w:rsidR="00255F42" w:rsidRPr="000F0767" w:rsidRDefault="00255F42" w:rsidP="00255F42">
      <w:pPr>
        <w:widowControl w:val="0"/>
        <w:spacing w:after="120"/>
        <w:ind w:left="426" w:hanging="426"/>
        <w:jc w:val="both"/>
        <w:rPr>
          <w:rFonts w:ascii="Tahoma" w:hAnsi="Tahoma" w:cs="Tahoma"/>
          <w:color w:val="000000"/>
          <w:sz w:val="20"/>
          <w:szCs w:val="20"/>
        </w:rPr>
      </w:pPr>
      <w:r w:rsidRPr="004118F2">
        <w:rPr>
          <w:rFonts w:ascii="Tahoma" w:hAnsi="Tahoma" w:cs="Tahoma"/>
          <w:color w:val="000000"/>
          <w:sz w:val="18"/>
          <w:szCs w:val="18"/>
        </w:rPr>
        <w:t>3.</w:t>
      </w:r>
      <w:r w:rsidR="004118F2">
        <w:rPr>
          <w:rFonts w:ascii="Tahoma" w:hAnsi="Tahoma" w:cs="Tahoma"/>
          <w:color w:val="000000"/>
          <w:sz w:val="18"/>
          <w:szCs w:val="18"/>
        </w:rPr>
        <w:t>4</w:t>
      </w:r>
      <w:r w:rsidRPr="000F0767">
        <w:rPr>
          <w:rFonts w:ascii="Tahoma" w:hAnsi="Tahoma" w:cs="Tahoma"/>
          <w:color w:val="000000"/>
          <w:sz w:val="20"/>
          <w:szCs w:val="20"/>
        </w:rPr>
        <w:tab/>
        <w:t>Pod dodaním predmetu zmluvy sa rozumie jeho zhotovenie a zápisničné odovzdanie a prevzatie, vrátane odovzdania všetkých dokumentov súvisiacich s predmetom zmluvy. Zhotoviteľ písomne vyzve objednávateľa na fyzické a zápisničné prevzatie predmetu zmluvy minimálne 5 kalendárnych dní vopred.</w:t>
      </w:r>
    </w:p>
    <w:p w:rsidR="00255F42" w:rsidRPr="000F0767" w:rsidRDefault="00255F42" w:rsidP="00255F42">
      <w:pPr>
        <w:widowControl w:val="0"/>
        <w:spacing w:after="120"/>
        <w:ind w:left="426" w:hanging="426"/>
        <w:jc w:val="both"/>
        <w:rPr>
          <w:rFonts w:ascii="Tahoma" w:hAnsi="Tahoma" w:cs="Tahoma"/>
          <w:color w:val="000000"/>
          <w:sz w:val="20"/>
          <w:szCs w:val="20"/>
        </w:rPr>
      </w:pPr>
      <w:r w:rsidRPr="004118F2">
        <w:rPr>
          <w:rFonts w:ascii="Tahoma" w:hAnsi="Tahoma" w:cs="Tahoma"/>
          <w:color w:val="000000"/>
          <w:sz w:val="18"/>
          <w:szCs w:val="18"/>
        </w:rPr>
        <w:t>3.</w:t>
      </w:r>
      <w:r w:rsidR="004118F2">
        <w:rPr>
          <w:rFonts w:ascii="Tahoma" w:hAnsi="Tahoma" w:cs="Tahoma"/>
          <w:color w:val="000000"/>
          <w:sz w:val="18"/>
          <w:szCs w:val="18"/>
        </w:rPr>
        <w:t>5</w:t>
      </w:r>
      <w:r w:rsidRPr="000F0767">
        <w:rPr>
          <w:rFonts w:ascii="Tahoma" w:hAnsi="Tahoma" w:cs="Tahoma"/>
          <w:color w:val="000000"/>
          <w:sz w:val="20"/>
          <w:szCs w:val="20"/>
        </w:rPr>
        <w:tab/>
        <w:t>Zhotoviteľ je povinný bez meškania písomne informovať objednávateľa o vzniku akejkoľvek udalosti, ktorá bude mať vplyv na realizáciu predmetu zmluvy s dôsledkom omeškania alebo predĺženia času plnenia podľa bodov 3.1 a 3.</w:t>
      </w:r>
      <w:r w:rsidR="00251D0E">
        <w:rPr>
          <w:rFonts w:ascii="Tahoma" w:hAnsi="Tahoma" w:cs="Tahoma"/>
          <w:color w:val="000000"/>
          <w:sz w:val="20"/>
          <w:szCs w:val="20"/>
        </w:rPr>
        <w:t>2</w:t>
      </w:r>
      <w:r w:rsidRPr="000F0767">
        <w:rPr>
          <w:rFonts w:ascii="Tahoma" w:hAnsi="Tahoma" w:cs="Tahoma"/>
          <w:color w:val="000000"/>
          <w:sz w:val="20"/>
          <w:szCs w:val="20"/>
        </w:rPr>
        <w:t xml:space="preserve">. </w:t>
      </w:r>
    </w:p>
    <w:p w:rsidR="00255F42" w:rsidRPr="000F0767" w:rsidRDefault="00255F42" w:rsidP="00255F42">
      <w:pPr>
        <w:widowControl w:val="0"/>
        <w:spacing w:after="120"/>
        <w:ind w:left="426" w:hanging="426"/>
        <w:jc w:val="both"/>
        <w:rPr>
          <w:rFonts w:ascii="Tahoma" w:hAnsi="Tahoma" w:cs="Tahoma"/>
          <w:color w:val="000000"/>
          <w:sz w:val="20"/>
          <w:szCs w:val="20"/>
        </w:rPr>
      </w:pPr>
      <w:r w:rsidRPr="004118F2">
        <w:rPr>
          <w:rFonts w:ascii="Tahoma" w:hAnsi="Tahoma" w:cs="Tahoma"/>
          <w:color w:val="000000"/>
          <w:sz w:val="18"/>
          <w:szCs w:val="18"/>
        </w:rPr>
        <w:t>3.</w:t>
      </w:r>
      <w:r w:rsidR="004118F2">
        <w:rPr>
          <w:rFonts w:ascii="Tahoma" w:hAnsi="Tahoma" w:cs="Tahoma"/>
          <w:color w:val="000000"/>
          <w:sz w:val="18"/>
          <w:szCs w:val="18"/>
        </w:rPr>
        <w:t>6</w:t>
      </w:r>
      <w:r w:rsidRPr="000F0767">
        <w:rPr>
          <w:rFonts w:ascii="Tahoma" w:hAnsi="Tahoma" w:cs="Tahoma"/>
          <w:color w:val="000000"/>
          <w:sz w:val="20"/>
          <w:szCs w:val="20"/>
        </w:rPr>
        <w:tab/>
        <w:t xml:space="preserve">Objednávateľ bude oprávnený od zmluvy odstúpiť, ak bude zhotoviteľ v omeškaní s plnením predmetu zmluvy o viac ako 5 </w:t>
      </w:r>
      <w:r w:rsidR="00251D0E">
        <w:rPr>
          <w:rFonts w:ascii="Tahoma" w:hAnsi="Tahoma" w:cs="Tahoma"/>
          <w:color w:val="000000"/>
          <w:sz w:val="20"/>
          <w:szCs w:val="20"/>
        </w:rPr>
        <w:t xml:space="preserve">pracovných </w:t>
      </w:r>
      <w:r w:rsidRPr="000F0767">
        <w:rPr>
          <w:rFonts w:ascii="Tahoma" w:hAnsi="Tahoma" w:cs="Tahoma"/>
          <w:color w:val="000000"/>
          <w:sz w:val="20"/>
          <w:szCs w:val="20"/>
        </w:rPr>
        <w:t xml:space="preserve">dní v porovnaní s odsúhlaseným harmonogramom realizácie </w:t>
      </w:r>
      <w:r w:rsidR="001E0F60">
        <w:rPr>
          <w:rFonts w:ascii="Tahoma" w:hAnsi="Tahoma" w:cs="Tahoma"/>
          <w:color w:val="000000"/>
          <w:sz w:val="20"/>
          <w:szCs w:val="20"/>
        </w:rPr>
        <w:t>predmetu zmluvy</w:t>
      </w:r>
      <w:r w:rsidRPr="000F0767">
        <w:rPr>
          <w:rFonts w:ascii="Tahoma" w:hAnsi="Tahoma" w:cs="Tahoma"/>
          <w:color w:val="000000"/>
          <w:sz w:val="20"/>
          <w:szCs w:val="20"/>
        </w:rPr>
        <w:t xml:space="preserve">. Takéto omeškanie sa bude považovať za podstatné porušenie zmluvy a zhotoviteľovi vzniká nárok na úhradu len skutočne vynaložených nákladov odsúhlasených objednávateľom, znížených o výšku zmluvnej pokuty. </w:t>
      </w:r>
    </w:p>
    <w:p w:rsidR="00255F42" w:rsidRPr="000F0767" w:rsidRDefault="00255F42" w:rsidP="00255F42">
      <w:pPr>
        <w:widowControl w:val="0"/>
        <w:spacing w:after="360"/>
        <w:ind w:left="426" w:hanging="426"/>
        <w:jc w:val="both"/>
        <w:rPr>
          <w:rFonts w:ascii="Tahoma" w:hAnsi="Tahoma" w:cs="Tahoma"/>
          <w:color w:val="000000"/>
          <w:sz w:val="20"/>
          <w:szCs w:val="20"/>
        </w:rPr>
      </w:pPr>
      <w:r w:rsidRPr="004118F2">
        <w:rPr>
          <w:rFonts w:ascii="Tahoma" w:hAnsi="Tahoma" w:cs="Tahoma"/>
          <w:color w:val="000000"/>
          <w:sz w:val="18"/>
          <w:szCs w:val="18"/>
        </w:rPr>
        <w:t>3.</w:t>
      </w:r>
      <w:r w:rsidR="004118F2">
        <w:rPr>
          <w:rFonts w:ascii="Tahoma" w:hAnsi="Tahoma" w:cs="Tahoma"/>
          <w:color w:val="000000"/>
          <w:sz w:val="18"/>
          <w:szCs w:val="18"/>
        </w:rPr>
        <w:t>7</w:t>
      </w:r>
      <w:r w:rsidRPr="000F0767">
        <w:rPr>
          <w:rFonts w:ascii="Tahoma" w:hAnsi="Tahoma" w:cs="Tahoma"/>
          <w:color w:val="000000"/>
          <w:sz w:val="20"/>
          <w:szCs w:val="20"/>
        </w:rPr>
        <w:tab/>
        <w:t>V prípade, že zhotoviteľ dokončí predmet zmluvy ešte pred termínom dohodnutým v</w:t>
      </w:r>
      <w:r w:rsidR="00251D0E">
        <w:rPr>
          <w:rFonts w:ascii="Tahoma" w:hAnsi="Tahoma" w:cs="Tahoma"/>
          <w:color w:val="000000"/>
          <w:sz w:val="20"/>
          <w:szCs w:val="20"/>
        </w:rPr>
        <w:t> bode 3.1 tohto článku tejto zmluvy</w:t>
      </w:r>
      <w:r w:rsidRPr="000F0767">
        <w:rPr>
          <w:rFonts w:ascii="Tahoma" w:hAnsi="Tahoma" w:cs="Tahoma"/>
          <w:color w:val="000000"/>
          <w:sz w:val="20"/>
          <w:szCs w:val="20"/>
        </w:rPr>
        <w:t>, objednávateľ je povinný, po vzájomnej dohode, predmet zmluvy zápisnične prevziať.</w:t>
      </w:r>
    </w:p>
    <w:p w:rsidR="00255F42" w:rsidRPr="000F0767" w:rsidRDefault="00255F42" w:rsidP="00255F42">
      <w:pPr>
        <w:widowControl w:val="0"/>
        <w:tabs>
          <w:tab w:val="left" w:pos="0"/>
        </w:tabs>
        <w:jc w:val="center"/>
        <w:rPr>
          <w:rFonts w:ascii="Tahoma" w:hAnsi="Tahoma" w:cs="Tahoma"/>
          <w:b/>
          <w:color w:val="000000"/>
          <w:sz w:val="20"/>
          <w:szCs w:val="20"/>
        </w:rPr>
      </w:pPr>
      <w:r w:rsidRPr="000F0767">
        <w:rPr>
          <w:rFonts w:ascii="Tahoma" w:hAnsi="Tahoma" w:cs="Tahoma"/>
          <w:b/>
          <w:caps/>
          <w:color w:val="000000"/>
          <w:sz w:val="20"/>
          <w:szCs w:val="20"/>
        </w:rPr>
        <w:t>č</w:t>
      </w:r>
      <w:r w:rsidRPr="000F0767">
        <w:rPr>
          <w:rFonts w:ascii="Tahoma" w:hAnsi="Tahoma" w:cs="Tahoma"/>
          <w:b/>
          <w:color w:val="000000"/>
          <w:sz w:val="20"/>
          <w:szCs w:val="20"/>
        </w:rPr>
        <w:t>l. IV</w:t>
      </w:r>
    </w:p>
    <w:p w:rsidR="00255F42" w:rsidRPr="000F0767" w:rsidRDefault="00255F42" w:rsidP="00255F42">
      <w:pPr>
        <w:widowControl w:val="0"/>
        <w:tabs>
          <w:tab w:val="left" w:pos="0"/>
        </w:tabs>
        <w:spacing w:after="120"/>
        <w:jc w:val="center"/>
        <w:rPr>
          <w:rFonts w:ascii="Tahoma" w:hAnsi="Tahoma" w:cs="Tahoma"/>
          <w:b/>
          <w:color w:val="000000"/>
          <w:sz w:val="20"/>
          <w:szCs w:val="20"/>
        </w:rPr>
      </w:pPr>
      <w:r w:rsidRPr="000F0767">
        <w:rPr>
          <w:rFonts w:ascii="Tahoma" w:hAnsi="Tahoma" w:cs="Tahoma"/>
          <w:b/>
          <w:color w:val="000000"/>
          <w:sz w:val="20"/>
          <w:szCs w:val="20"/>
        </w:rPr>
        <w:t>Cena za predmet zmluvy</w:t>
      </w:r>
    </w:p>
    <w:p w:rsidR="00255F42" w:rsidRPr="004745AD" w:rsidRDefault="00255F42" w:rsidP="00F55760">
      <w:pPr>
        <w:pStyle w:val="Zarkazkladnhotextu21"/>
        <w:numPr>
          <w:ilvl w:val="1"/>
          <w:numId w:val="8"/>
        </w:numPr>
        <w:tabs>
          <w:tab w:val="clear" w:pos="750"/>
        </w:tabs>
        <w:spacing w:after="120"/>
        <w:ind w:left="426" w:hanging="426"/>
        <w:rPr>
          <w:rFonts w:ascii="Tahoma" w:hAnsi="Tahoma" w:cs="Tahoma"/>
          <w:color w:val="auto"/>
          <w:sz w:val="20"/>
          <w:szCs w:val="20"/>
        </w:rPr>
      </w:pPr>
      <w:r w:rsidRPr="004745AD">
        <w:rPr>
          <w:rFonts w:ascii="Tahoma" w:hAnsi="Tahoma" w:cs="Tahoma"/>
          <w:color w:val="auto"/>
          <w:sz w:val="20"/>
          <w:szCs w:val="20"/>
        </w:rPr>
        <w:t>Cena za celý predmet zmluvy</w:t>
      </w:r>
      <w:r w:rsidR="00890B91" w:rsidRPr="004745AD">
        <w:rPr>
          <w:rFonts w:ascii="Tahoma" w:hAnsi="Tahoma" w:cs="Tahoma"/>
          <w:color w:val="auto"/>
          <w:sz w:val="20"/>
          <w:szCs w:val="20"/>
        </w:rPr>
        <w:t>/diela</w:t>
      </w:r>
      <w:r w:rsidRPr="004745AD">
        <w:rPr>
          <w:rFonts w:ascii="Tahoma" w:hAnsi="Tahoma" w:cs="Tahoma"/>
          <w:color w:val="auto"/>
          <w:sz w:val="20"/>
          <w:szCs w:val="20"/>
        </w:rPr>
        <w:t xml:space="preserve"> špecifikovaný v čl. II tejto zmluvy je  stanovená dohodou zmluvných strán vo výške</w:t>
      </w:r>
    </w:p>
    <w:p w:rsidR="00255F42" w:rsidRDefault="00BE25A8" w:rsidP="00255F42">
      <w:pPr>
        <w:pStyle w:val="odrka1"/>
        <w:tabs>
          <w:tab w:val="clear" w:pos="360"/>
          <w:tab w:val="left" w:pos="0"/>
        </w:tabs>
        <w:rPr>
          <w:rFonts w:ascii="Tahoma" w:hAnsi="Tahoma" w:cs="Tahoma"/>
          <w:bCs/>
          <w:color w:val="000000"/>
          <w:sz w:val="20"/>
          <w:szCs w:val="20"/>
        </w:rPr>
      </w:pPr>
      <w:r>
        <w:rPr>
          <w:rFonts w:ascii="Tahoma" w:hAnsi="Tahoma" w:cs="Tahoma"/>
          <w:bCs/>
          <w:color w:val="000000"/>
          <w:sz w:val="20"/>
          <w:szCs w:val="20"/>
        </w:rPr>
        <w:tab/>
      </w:r>
      <w:r w:rsidR="00255F42" w:rsidRPr="000F0767">
        <w:rPr>
          <w:rFonts w:ascii="Tahoma" w:hAnsi="Tahoma" w:cs="Tahoma"/>
          <w:bCs/>
          <w:color w:val="000000"/>
          <w:sz w:val="20"/>
          <w:szCs w:val="20"/>
        </w:rPr>
        <w:t>cena bez DPH</w:t>
      </w:r>
      <w:r w:rsidR="00255F42" w:rsidRPr="000F0767">
        <w:rPr>
          <w:rFonts w:ascii="Tahoma" w:hAnsi="Tahoma" w:cs="Tahoma"/>
          <w:bCs/>
          <w:color w:val="000000"/>
          <w:sz w:val="20"/>
          <w:szCs w:val="20"/>
        </w:rPr>
        <w:tab/>
      </w:r>
      <w:r w:rsidR="00255F42" w:rsidRPr="000F0767">
        <w:rPr>
          <w:rFonts w:ascii="Tahoma" w:hAnsi="Tahoma" w:cs="Tahoma"/>
          <w:bCs/>
          <w:color w:val="000000"/>
          <w:sz w:val="20"/>
          <w:szCs w:val="20"/>
        </w:rPr>
        <w:tab/>
      </w:r>
      <w:r w:rsidR="00251D0E">
        <w:rPr>
          <w:rFonts w:ascii="Tahoma" w:hAnsi="Tahoma" w:cs="Tahoma"/>
          <w:bCs/>
          <w:color w:val="000000"/>
          <w:sz w:val="20"/>
          <w:szCs w:val="20"/>
        </w:rPr>
        <w:tab/>
      </w:r>
      <w:r w:rsidR="004745AD">
        <w:rPr>
          <w:rFonts w:ascii="Tahoma" w:hAnsi="Tahoma" w:cs="Tahoma"/>
          <w:bCs/>
          <w:color w:val="000000"/>
          <w:sz w:val="20"/>
          <w:szCs w:val="20"/>
        </w:rPr>
        <w:t>....................................</w:t>
      </w:r>
      <w:r w:rsidR="009F44C6">
        <w:rPr>
          <w:rFonts w:ascii="Tahoma" w:hAnsi="Tahoma" w:cs="Tahoma"/>
          <w:bCs/>
          <w:color w:val="000000"/>
          <w:sz w:val="20"/>
          <w:szCs w:val="20"/>
        </w:rPr>
        <w:t>Euro</w:t>
      </w:r>
    </w:p>
    <w:p w:rsidR="004745AD" w:rsidRPr="000F0767" w:rsidRDefault="004745AD" w:rsidP="00255F42">
      <w:pPr>
        <w:pStyle w:val="odrka1"/>
        <w:tabs>
          <w:tab w:val="clear" w:pos="360"/>
          <w:tab w:val="left" w:pos="0"/>
        </w:tabs>
        <w:rPr>
          <w:rFonts w:ascii="Tahoma" w:hAnsi="Tahoma" w:cs="Tahoma"/>
          <w:bCs/>
          <w:color w:val="000000"/>
          <w:sz w:val="20"/>
          <w:szCs w:val="20"/>
        </w:rPr>
      </w:pPr>
    </w:p>
    <w:p w:rsidR="00255F42" w:rsidRDefault="004745AD" w:rsidP="004745AD">
      <w:pPr>
        <w:pStyle w:val="odrka1"/>
        <w:tabs>
          <w:tab w:val="clear" w:pos="360"/>
          <w:tab w:val="left" w:pos="0"/>
        </w:tabs>
        <w:rPr>
          <w:rFonts w:ascii="Tahoma" w:hAnsi="Tahoma" w:cs="Tahoma"/>
          <w:color w:val="000000"/>
          <w:sz w:val="20"/>
          <w:szCs w:val="20"/>
        </w:rPr>
      </w:pPr>
      <w:r>
        <w:rPr>
          <w:rFonts w:ascii="Tahoma" w:hAnsi="Tahoma" w:cs="Tahoma"/>
          <w:bCs/>
          <w:color w:val="000000"/>
          <w:sz w:val="20"/>
          <w:szCs w:val="20"/>
        </w:rPr>
        <w:tab/>
      </w:r>
      <w:r w:rsidR="00255F42" w:rsidRPr="000F0767">
        <w:rPr>
          <w:rFonts w:ascii="Tahoma" w:hAnsi="Tahoma" w:cs="Tahoma"/>
          <w:color w:val="000000"/>
          <w:sz w:val="20"/>
          <w:szCs w:val="20"/>
        </w:rPr>
        <w:t xml:space="preserve">slovom: </w:t>
      </w:r>
      <w:r>
        <w:rPr>
          <w:rFonts w:ascii="Tahoma" w:hAnsi="Tahoma" w:cs="Tahoma"/>
          <w:color w:val="000000"/>
          <w:sz w:val="20"/>
          <w:szCs w:val="20"/>
        </w:rPr>
        <w:t>......................................................................................................</w:t>
      </w:r>
    </w:p>
    <w:p w:rsidR="004745AD" w:rsidRPr="000F0767" w:rsidRDefault="004745AD" w:rsidP="004745AD">
      <w:pPr>
        <w:pStyle w:val="odrka1"/>
        <w:tabs>
          <w:tab w:val="clear" w:pos="360"/>
          <w:tab w:val="left" w:pos="0"/>
        </w:tabs>
        <w:rPr>
          <w:rFonts w:ascii="Tahoma" w:hAnsi="Tahoma" w:cs="Tahoma"/>
          <w:color w:val="000000"/>
          <w:sz w:val="20"/>
          <w:szCs w:val="20"/>
        </w:rPr>
      </w:pPr>
    </w:p>
    <w:p w:rsidR="00255F42" w:rsidRPr="000F0767" w:rsidRDefault="00255F42" w:rsidP="00255F42">
      <w:pPr>
        <w:pStyle w:val="Zarkazkladnhotextu21"/>
        <w:tabs>
          <w:tab w:val="left" w:pos="0"/>
          <w:tab w:val="left" w:pos="540"/>
        </w:tabs>
        <w:spacing w:after="120"/>
        <w:ind w:left="426"/>
        <w:rPr>
          <w:rFonts w:ascii="Tahoma" w:hAnsi="Tahoma" w:cs="Tahoma"/>
          <w:color w:val="000000"/>
          <w:sz w:val="20"/>
          <w:szCs w:val="20"/>
        </w:rPr>
      </w:pPr>
      <w:r w:rsidRPr="000F0767">
        <w:rPr>
          <w:rFonts w:ascii="Tahoma" w:hAnsi="Tahoma" w:cs="Tahoma"/>
          <w:color w:val="000000"/>
          <w:sz w:val="20"/>
          <w:szCs w:val="20"/>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iných platieb vyplývajúcich zo všeobecne záväzných právnych predpisov alebo naviac prác alebo znížením rozsahu prác požadovaných objednávateľom.</w:t>
      </w:r>
    </w:p>
    <w:p w:rsidR="00255F42" w:rsidRPr="000F0767" w:rsidRDefault="00255F42" w:rsidP="00F55760">
      <w:pPr>
        <w:pStyle w:val="Zarkazkladnhotextu21"/>
        <w:numPr>
          <w:ilvl w:val="1"/>
          <w:numId w:val="8"/>
        </w:numPr>
        <w:tabs>
          <w:tab w:val="clear" w:pos="750"/>
        </w:tabs>
        <w:spacing w:after="120"/>
        <w:ind w:left="426" w:hanging="426"/>
        <w:rPr>
          <w:rFonts w:ascii="Tahoma" w:hAnsi="Tahoma" w:cs="Tahoma"/>
          <w:sz w:val="20"/>
          <w:szCs w:val="20"/>
        </w:rPr>
      </w:pPr>
      <w:r w:rsidRPr="000F0767">
        <w:rPr>
          <w:rFonts w:ascii="Tahoma" w:hAnsi="Tahoma" w:cs="Tahoma"/>
          <w:sz w:val="20"/>
          <w:szCs w:val="20"/>
        </w:rPr>
        <w:lastRenderedPageBreak/>
        <w:t>Cena zahŕňa všetky náklady zhotoviteľa potrebné k vykonaniu predmetu zmluvy, najmä kompletnú dodávku materiálu a stavebných prác, ako aj náklady na dopravu, odvoz stavebného odpadu na skládku a poplatok za uloženie stavebného odpadu na skládku, spracovanie dokumentácie skutočného vyhotovenia vyplývajúcej z dokumentácie diela, zabezpečenie dočasného dopravného značenia vrátane nákladov na vypracovanie projektu dočasného dopravného značenia, jeho odsúhlasenie a povolenie správcom komunikácií, splnenie povinností stavebníka vyplývajúce z držiavania legislatívy o minimálnych bezpečnostných a zdravotných požiadavkách na stavenisko.</w:t>
      </w:r>
    </w:p>
    <w:p w:rsidR="00255F42" w:rsidRPr="000F0767" w:rsidRDefault="00251D0E" w:rsidP="00F55760">
      <w:pPr>
        <w:pStyle w:val="Zarkazkladnhotextu21"/>
        <w:numPr>
          <w:ilvl w:val="1"/>
          <w:numId w:val="8"/>
        </w:numPr>
        <w:tabs>
          <w:tab w:val="clear" w:pos="750"/>
          <w:tab w:val="left" w:pos="-1276"/>
        </w:tabs>
        <w:spacing w:after="120"/>
        <w:ind w:left="426" w:hanging="426"/>
        <w:rPr>
          <w:rFonts w:ascii="Tahoma" w:hAnsi="Tahoma" w:cs="Tahoma"/>
          <w:color w:val="000000"/>
          <w:sz w:val="20"/>
          <w:szCs w:val="20"/>
        </w:rPr>
      </w:pPr>
      <w:r>
        <w:rPr>
          <w:rFonts w:ascii="Tahoma" w:hAnsi="Tahoma" w:cs="Tahoma"/>
          <w:color w:val="000000"/>
          <w:sz w:val="20"/>
          <w:szCs w:val="20"/>
        </w:rPr>
        <w:t>Podrobná špecifikácia ceny predmetu zmluvy</w:t>
      </w:r>
      <w:r w:rsidR="007102D0">
        <w:rPr>
          <w:rFonts w:ascii="Tahoma" w:hAnsi="Tahoma" w:cs="Tahoma"/>
          <w:color w:val="000000"/>
          <w:sz w:val="20"/>
          <w:szCs w:val="20"/>
        </w:rPr>
        <w:t xml:space="preserve"> </w:t>
      </w:r>
      <w:r w:rsidRPr="00394D81">
        <w:rPr>
          <w:rFonts w:ascii="Tahoma" w:hAnsi="Tahoma" w:cs="Tahoma"/>
          <w:color w:val="000000"/>
          <w:sz w:val="20"/>
          <w:szCs w:val="20"/>
        </w:rPr>
        <w:t>je v</w:t>
      </w:r>
      <w:r w:rsidR="00710302">
        <w:rPr>
          <w:rFonts w:ascii="Tahoma" w:hAnsi="Tahoma" w:cs="Tahoma"/>
          <w:color w:val="000000"/>
          <w:sz w:val="20"/>
          <w:szCs w:val="20"/>
        </w:rPr>
        <w:t xml:space="preserve"> </w:t>
      </w:r>
      <w:r w:rsidR="00255F42" w:rsidRPr="00394D81">
        <w:rPr>
          <w:rFonts w:ascii="Tahoma" w:hAnsi="Tahoma" w:cs="Tahoma"/>
          <w:color w:val="000000"/>
          <w:sz w:val="20"/>
          <w:szCs w:val="20"/>
        </w:rPr>
        <w:t xml:space="preserve">Prílohu č. </w:t>
      </w:r>
      <w:r w:rsidR="008F34EE">
        <w:rPr>
          <w:rFonts w:ascii="Tahoma" w:hAnsi="Tahoma" w:cs="Tahoma"/>
          <w:color w:val="000000"/>
          <w:sz w:val="20"/>
          <w:szCs w:val="20"/>
        </w:rPr>
        <w:t>2</w:t>
      </w:r>
      <w:r w:rsidR="00255F42" w:rsidRPr="00394D81">
        <w:rPr>
          <w:rFonts w:ascii="Tahoma" w:hAnsi="Tahoma" w:cs="Tahoma"/>
          <w:color w:val="000000"/>
          <w:sz w:val="20"/>
          <w:szCs w:val="20"/>
        </w:rPr>
        <w:t xml:space="preserve"> k tejto zmluve</w:t>
      </w:r>
      <w:r w:rsidR="00255F42" w:rsidRPr="000F0767">
        <w:rPr>
          <w:rFonts w:ascii="Tahoma" w:hAnsi="Tahoma" w:cs="Tahoma"/>
          <w:color w:val="000000"/>
          <w:sz w:val="20"/>
          <w:szCs w:val="20"/>
        </w:rPr>
        <w:t xml:space="preserve">. </w:t>
      </w:r>
    </w:p>
    <w:p w:rsidR="00255F42" w:rsidRPr="000F0767" w:rsidRDefault="00255F42" w:rsidP="00F55760">
      <w:pPr>
        <w:pStyle w:val="Zarkazkladnhotextu21"/>
        <w:numPr>
          <w:ilvl w:val="1"/>
          <w:numId w:val="8"/>
        </w:numPr>
        <w:tabs>
          <w:tab w:val="clear" w:pos="750"/>
          <w:tab w:val="left" w:pos="-1276"/>
        </w:tabs>
        <w:spacing w:after="120"/>
        <w:ind w:left="426" w:hanging="426"/>
        <w:rPr>
          <w:rFonts w:ascii="Tahoma" w:hAnsi="Tahoma" w:cs="Tahoma"/>
          <w:color w:val="000000"/>
          <w:sz w:val="20"/>
          <w:szCs w:val="20"/>
        </w:rPr>
      </w:pPr>
      <w:r w:rsidRPr="000F0767">
        <w:rPr>
          <w:rFonts w:ascii="Tahoma" w:hAnsi="Tahoma" w:cs="Tahoma"/>
          <w:color w:val="000000"/>
          <w:sz w:val="20"/>
          <w:szCs w:val="20"/>
        </w:rPr>
        <w:t>Pri úprave ceny v rozsahu bodu 4.1, pri naviac prácach alebo znížení rozsahu prác požadovaných objednávateľom, objednávateľ vykoná zápis v stavebnom denníku. Zhotoviteľ sa písomne vyjadrí k takto požadovaným naviac prácam alebo zníženiu rozsahu prác požadovaných objednávateľom.</w:t>
      </w:r>
    </w:p>
    <w:p w:rsidR="00255F42" w:rsidRDefault="00255F42" w:rsidP="00F55760">
      <w:pPr>
        <w:pStyle w:val="Zarkazkladnhotextu21"/>
        <w:numPr>
          <w:ilvl w:val="1"/>
          <w:numId w:val="8"/>
        </w:numPr>
        <w:tabs>
          <w:tab w:val="clear" w:pos="750"/>
          <w:tab w:val="left" w:pos="-1276"/>
        </w:tabs>
        <w:spacing w:after="120"/>
        <w:ind w:left="426" w:hanging="426"/>
        <w:rPr>
          <w:rFonts w:ascii="Tahoma" w:hAnsi="Tahoma" w:cs="Tahoma"/>
          <w:color w:val="000000"/>
          <w:sz w:val="20"/>
          <w:szCs w:val="20"/>
        </w:rPr>
      </w:pPr>
      <w:r w:rsidRPr="000F0767">
        <w:rPr>
          <w:rFonts w:ascii="Tahoma" w:hAnsi="Tahoma" w:cs="Tahoma"/>
          <w:color w:val="000000"/>
          <w:sz w:val="20"/>
          <w:szCs w:val="20"/>
        </w:rPr>
        <w:t>Zmluvné strany sa dohodli, že objednávateľ má právo znížiť cenu o hodnotu zmluvnej pokuty, uplatnenej objednávateľom voči zhotoviteľovi podľa čl. X</w:t>
      </w:r>
      <w:r w:rsidR="00396346">
        <w:rPr>
          <w:rFonts w:ascii="Tahoma" w:hAnsi="Tahoma" w:cs="Tahoma"/>
          <w:color w:val="000000"/>
          <w:sz w:val="20"/>
          <w:szCs w:val="20"/>
        </w:rPr>
        <w:t>I</w:t>
      </w:r>
      <w:r w:rsidRPr="000F0767">
        <w:rPr>
          <w:rFonts w:ascii="Tahoma" w:hAnsi="Tahoma" w:cs="Tahoma"/>
          <w:color w:val="000000"/>
          <w:sz w:val="20"/>
          <w:szCs w:val="20"/>
        </w:rPr>
        <w:t>. Zhotoviteľ je v takom prípade povinný vystaviť faktúru, zníženú o uplatnenú zmluvnú pokutu.</w:t>
      </w:r>
    </w:p>
    <w:p w:rsidR="00255F42" w:rsidRPr="000F0767" w:rsidRDefault="00255F42" w:rsidP="00255F42">
      <w:pPr>
        <w:pStyle w:val="Zarkazkladnhotextu21"/>
        <w:tabs>
          <w:tab w:val="left" w:pos="0"/>
        </w:tabs>
        <w:jc w:val="center"/>
        <w:rPr>
          <w:rFonts w:ascii="Tahoma" w:hAnsi="Tahoma" w:cs="Tahoma"/>
          <w:b/>
          <w:color w:val="000000"/>
          <w:sz w:val="20"/>
          <w:szCs w:val="20"/>
        </w:rPr>
      </w:pPr>
      <w:r w:rsidRPr="000F0767">
        <w:rPr>
          <w:rFonts w:ascii="Tahoma" w:hAnsi="Tahoma" w:cs="Tahoma"/>
          <w:b/>
          <w:color w:val="000000"/>
          <w:sz w:val="20"/>
          <w:szCs w:val="20"/>
        </w:rPr>
        <w:t>Čl. V</w:t>
      </w:r>
    </w:p>
    <w:p w:rsidR="00255F42" w:rsidRPr="000F0767" w:rsidRDefault="00255F42" w:rsidP="00255F42">
      <w:pPr>
        <w:pStyle w:val="Zarkazkladnhotextu21"/>
        <w:tabs>
          <w:tab w:val="left" w:pos="0"/>
        </w:tabs>
        <w:spacing w:after="120"/>
        <w:jc w:val="center"/>
        <w:rPr>
          <w:rFonts w:ascii="Tahoma" w:hAnsi="Tahoma" w:cs="Tahoma"/>
          <w:b/>
          <w:color w:val="000000"/>
          <w:sz w:val="20"/>
          <w:szCs w:val="20"/>
        </w:rPr>
      </w:pPr>
      <w:r w:rsidRPr="000F0767">
        <w:rPr>
          <w:rFonts w:ascii="Tahoma" w:hAnsi="Tahoma" w:cs="Tahoma"/>
          <w:b/>
          <w:color w:val="000000"/>
          <w:sz w:val="20"/>
          <w:szCs w:val="20"/>
        </w:rPr>
        <w:t>Platobné podmienky</w:t>
      </w:r>
    </w:p>
    <w:p w:rsidR="00BE25A8" w:rsidRPr="00CC5145" w:rsidRDefault="00BE25A8" w:rsidP="00BE25A8">
      <w:pPr>
        <w:numPr>
          <w:ilvl w:val="1"/>
          <w:numId w:val="17"/>
        </w:numPr>
        <w:suppressAutoHyphens/>
        <w:spacing w:after="120"/>
        <w:ind w:left="426" w:hanging="426"/>
        <w:jc w:val="both"/>
        <w:rPr>
          <w:rFonts w:ascii="Tahoma" w:hAnsi="Tahoma" w:cs="Tahoma"/>
          <w:color w:val="auto"/>
          <w:sz w:val="20"/>
          <w:szCs w:val="20"/>
        </w:rPr>
      </w:pPr>
      <w:r w:rsidRPr="00CC5145">
        <w:rPr>
          <w:rFonts w:ascii="Tahoma" w:hAnsi="Tahoma" w:cs="Tahoma"/>
          <w:color w:val="auto"/>
          <w:sz w:val="20"/>
          <w:szCs w:val="20"/>
        </w:rPr>
        <w:t xml:space="preserve">Zmluvné strany sa dohodli, že zhotoviteľ je oprávnený vystaviť faktúru </w:t>
      </w:r>
      <w:r w:rsidR="00E2320B" w:rsidRPr="00CC5145">
        <w:rPr>
          <w:rFonts w:ascii="Tahoma" w:hAnsi="Tahoma" w:cs="Tahoma"/>
          <w:color w:val="auto"/>
          <w:sz w:val="20"/>
          <w:szCs w:val="20"/>
        </w:rPr>
        <w:t>za každých</w:t>
      </w:r>
      <w:r w:rsidR="00FF24F4" w:rsidRPr="00CC5145">
        <w:rPr>
          <w:rFonts w:ascii="Tahoma" w:hAnsi="Tahoma" w:cs="Tahoma"/>
          <w:color w:val="auto"/>
          <w:sz w:val="20"/>
          <w:szCs w:val="20"/>
        </w:rPr>
        <w:t xml:space="preserve"> 30 kalendárnych dní</w:t>
      </w:r>
      <w:r w:rsidR="00E2320B" w:rsidRPr="00CC5145">
        <w:rPr>
          <w:rFonts w:ascii="Tahoma" w:hAnsi="Tahoma" w:cs="Tahoma"/>
          <w:color w:val="auto"/>
          <w:sz w:val="20"/>
          <w:szCs w:val="20"/>
        </w:rPr>
        <w:t xml:space="preserve"> realizácie predmetu zmluvy</w:t>
      </w:r>
      <w:r w:rsidR="00FF24F4" w:rsidRPr="00CC5145">
        <w:rPr>
          <w:rFonts w:ascii="Tahoma" w:hAnsi="Tahoma" w:cs="Tahoma"/>
          <w:color w:val="auto"/>
          <w:sz w:val="20"/>
          <w:szCs w:val="20"/>
        </w:rPr>
        <w:t>.</w:t>
      </w:r>
      <w:r w:rsidR="00E2320B" w:rsidRPr="00CC5145">
        <w:rPr>
          <w:rFonts w:ascii="Tahoma" w:hAnsi="Tahoma" w:cs="Tahoma"/>
          <w:color w:val="auto"/>
          <w:sz w:val="20"/>
          <w:szCs w:val="20"/>
        </w:rPr>
        <w:t xml:space="preserve"> </w:t>
      </w:r>
      <w:r w:rsidRPr="00CC5145">
        <w:rPr>
          <w:rFonts w:ascii="Tahoma" w:hAnsi="Tahoma" w:cs="Tahoma"/>
          <w:color w:val="auto"/>
          <w:sz w:val="20"/>
          <w:szCs w:val="20"/>
        </w:rPr>
        <w:t>Fakturovaná čiastka bude vecne a finančne zodpovedať objemu vykonaných prác a hodnote zabudovaného materiálu</w:t>
      </w:r>
      <w:r w:rsidR="00E2320B" w:rsidRPr="00CC5145">
        <w:rPr>
          <w:rFonts w:ascii="Tahoma" w:hAnsi="Tahoma" w:cs="Tahoma"/>
          <w:color w:val="auto"/>
          <w:sz w:val="20"/>
          <w:szCs w:val="20"/>
        </w:rPr>
        <w:t xml:space="preserve"> za obdobie 30 kalendárnych dní za ktoré bude vystavená faktúra</w:t>
      </w:r>
      <w:r w:rsidRPr="00CC5145">
        <w:rPr>
          <w:rFonts w:ascii="Tahoma" w:hAnsi="Tahoma" w:cs="Tahoma"/>
          <w:color w:val="auto"/>
          <w:sz w:val="20"/>
          <w:szCs w:val="20"/>
        </w:rPr>
        <w:t>.</w:t>
      </w:r>
    </w:p>
    <w:p w:rsidR="00255F42" w:rsidRPr="000F0767" w:rsidRDefault="00255F42" w:rsidP="00F55760">
      <w:pPr>
        <w:numPr>
          <w:ilvl w:val="1"/>
          <w:numId w:val="17"/>
        </w:numPr>
        <w:suppressAutoHyphens/>
        <w:spacing w:after="120"/>
        <w:ind w:left="426" w:hanging="426"/>
        <w:jc w:val="both"/>
        <w:rPr>
          <w:rFonts w:ascii="Tahoma" w:hAnsi="Tahoma" w:cs="Tahoma"/>
          <w:color w:val="000000"/>
          <w:sz w:val="20"/>
          <w:szCs w:val="20"/>
        </w:rPr>
      </w:pPr>
      <w:r w:rsidRPr="000F0767">
        <w:rPr>
          <w:rFonts w:ascii="Tahoma" w:hAnsi="Tahoma" w:cs="Tahoma"/>
          <w:color w:val="000000"/>
          <w:sz w:val="20"/>
          <w:szCs w:val="20"/>
        </w:rPr>
        <w:t>Nedeliteľnou súčasťou faktúry bude vyhotovovaný a </w:t>
      </w:r>
      <w:r w:rsidRPr="000F0767">
        <w:rPr>
          <w:rFonts w:ascii="Tahoma" w:hAnsi="Tahoma" w:cs="Tahoma"/>
          <w:sz w:val="20"/>
          <w:szCs w:val="20"/>
        </w:rPr>
        <w:t>stavebným dozorom odsúhlasený</w:t>
      </w:r>
      <w:r w:rsidRPr="000F0767">
        <w:rPr>
          <w:rFonts w:ascii="Tahoma" w:hAnsi="Tahoma" w:cs="Tahoma"/>
          <w:color w:val="000000"/>
          <w:sz w:val="20"/>
          <w:szCs w:val="20"/>
        </w:rPr>
        <w:t xml:space="preserve"> súpis vykonaných prác v takom rozsahu, ako je špecifikovaná cena </w:t>
      </w:r>
      <w:r w:rsidR="001E0F60">
        <w:rPr>
          <w:rFonts w:ascii="Tahoma" w:hAnsi="Tahoma" w:cs="Tahoma"/>
          <w:color w:val="000000"/>
          <w:sz w:val="20"/>
          <w:szCs w:val="20"/>
        </w:rPr>
        <w:t>predmetu zmluvy.</w:t>
      </w:r>
      <w:r w:rsidRPr="000F0767">
        <w:rPr>
          <w:rFonts w:ascii="Tahoma" w:hAnsi="Tahoma" w:cs="Tahoma"/>
          <w:color w:val="000000"/>
          <w:sz w:val="20"/>
          <w:szCs w:val="20"/>
        </w:rPr>
        <w:t xml:space="preserve"> Zhotoviteľ musí svoje práce vyúčtovať overiteľným spôsobom. Faktúra musí byť zostavená prehľadne, pritom sa musí dodržiavať poradie položiek a označenie, ktoré je v súlade s oceneným výkazom výmer podľa zmluvy. Súčasťou je výkaz vykonaných množstiev, prípadne výkresy a iné doklady, ktoré sú potrebné pre preukázanie druhu a rozsahu práce. Zmeny a doplnky je potrebné vo faktúre zvýrazniť a uviesť oddelene.</w:t>
      </w:r>
    </w:p>
    <w:p w:rsidR="00255F42" w:rsidRDefault="00255F42" w:rsidP="00F55760">
      <w:pPr>
        <w:numPr>
          <w:ilvl w:val="1"/>
          <w:numId w:val="17"/>
        </w:numPr>
        <w:suppressAutoHyphens/>
        <w:spacing w:after="120"/>
        <w:ind w:left="426" w:hanging="426"/>
        <w:jc w:val="both"/>
        <w:rPr>
          <w:rFonts w:ascii="Tahoma" w:hAnsi="Tahoma" w:cs="Tahoma"/>
          <w:color w:val="000000"/>
          <w:sz w:val="20"/>
          <w:szCs w:val="20"/>
        </w:rPr>
      </w:pPr>
      <w:r w:rsidRPr="000F0767">
        <w:rPr>
          <w:rFonts w:ascii="Tahoma" w:hAnsi="Tahoma" w:cs="Tahoma"/>
          <w:color w:val="000000"/>
          <w:sz w:val="20"/>
          <w:szCs w:val="20"/>
        </w:rPr>
        <w:t xml:space="preserve">Zhotoviteľ predloží súpis vykonaných prác stavebnému dozoru na odsúhlasenie. Stavebný dozor </w:t>
      </w:r>
      <w:r w:rsidR="00251D0E">
        <w:rPr>
          <w:rFonts w:ascii="Tahoma" w:hAnsi="Tahoma" w:cs="Tahoma"/>
          <w:color w:val="000000"/>
          <w:sz w:val="20"/>
          <w:szCs w:val="20"/>
        </w:rPr>
        <w:t xml:space="preserve">súpis vykonaných prác </w:t>
      </w:r>
      <w:r w:rsidRPr="000F0767">
        <w:rPr>
          <w:rFonts w:ascii="Tahoma" w:hAnsi="Tahoma" w:cs="Tahoma"/>
          <w:color w:val="000000"/>
          <w:sz w:val="20"/>
          <w:szCs w:val="20"/>
        </w:rPr>
        <w:t>odsúhlasí alebo vráti zhotoviteľovi na prepracovanie.</w:t>
      </w:r>
    </w:p>
    <w:p w:rsidR="00255F42" w:rsidRPr="00152EB0" w:rsidRDefault="00152EB0" w:rsidP="00F55760">
      <w:pPr>
        <w:numPr>
          <w:ilvl w:val="1"/>
          <w:numId w:val="17"/>
        </w:numPr>
        <w:suppressAutoHyphens/>
        <w:spacing w:after="120"/>
        <w:ind w:left="426" w:hanging="426"/>
        <w:jc w:val="both"/>
        <w:rPr>
          <w:rFonts w:ascii="Tahoma" w:hAnsi="Tahoma" w:cs="Tahoma"/>
          <w:color w:val="000000"/>
          <w:sz w:val="20"/>
          <w:szCs w:val="20"/>
        </w:rPr>
      </w:pPr>
      <w:r w:rsidRPr="00152EB0">
        <w:rPr>
          <w:rFonts w:ascii="Tahoma" w:hAnsi="Tahoma" w:cs="Tahoma"/>
          <w:sz w:val="20"/>
          <w:szCs w:val="20"/>
        </w:rPr>
        <w:t xml:space="preserve">DPH za predmet zmluvy (diela), vykonané stavebné práce </w:t>
      </w:r>
      <w:r w:rsidRPr="00152EB0">
        <w:rPr>
          <w:rFonts w:ascii="Tahoma" w:hAnsi="Tahoma" w:cs="Tahoma"/>
          <w:color w:val="222222"/>
          <w:sz w:val="20"/>
          <w:szCs w:val="20"/>
          <w:shd w:val="clear" w:color="auto" w:fill="FFFFFF"/>
        </w:rPr>
        <w:t>budú fakturované tuzemským prenosom daňovej povinnosti v súlade s § 69 ods. j)  zákona č. 222/2004 Z.z. v znení neskorších predpisov.</w:t>
      </w:r>
    </w:p>
    <w:p w:rsidR="00255F42" w:rsidRPr="000F0767" w:rsidRDefault="00255F42" w:rsidP="00F55760">
      <w:pPr>
        <w:numPr>
          <w:ilvl w:val="1"/>
          <w:numId w:val="17"/>
        </w:numPr>
        <w:suppressAutoHyphens/>
        <w:spacing w:after="120"/>
        <w:ind w:left="426" w:hanging="426"/>
        <w:jc w:val="both"/>
        <w:rPr>
          <w:rFonts w:ascii="Tahoma" w:hAnsi="Tahoma" w:cs="Tahoma"/>
          <w:color w:val="000000"/>
          <w:sz w:val="20"/>
          <w:szCs w:val="20"/>
        </w:rPr>
      </w:pPr>
      <w:r w:rsidRPr="000F0767">
        <w:rPr>
          <w:rFonts w:ascii="Tahoma" w:hAnsi="Tahoma" w:cs="Tahoma"/>
          <w:color w:val="000000"/>
          <w:sz w:val="20"/>
          <w:szCs w:val="20"/>
        </w:rPr>
        <w:t>Zhotoviteľom predložená faktúra ako daňový doklad, musí byť vyhotovená v súlade s  zákon</w:t>
      </w:r>
      <w:r w:rsidR="001E0F60">
        <w:rPr>
          <w:rFonts w:ascii="Tahoma" w:hAnsi="Tahoma" w:cs="Tahoma"/>
          <w:color w:val="000000"/>
          <w:sz w:val="20"/>
          <w:szCs w:val="20"/>
        </w:rPr>
        <w:t>om</w:t>
      </w:r>
      <w:r w:rsidRPr="000F0767">
        <w:rPr>
          <w:rFonts w:ascii="Tahoma" w:hAnsi="Tahoma" w:cs="Tahoma"/>
          <w:color w:val="000000"/>
          <w:sz w:val="20"/>
          <w:szCs w:val="20"/>
        </w:rPr>
        <w:t xml:space="preserve"> č. 222/2004 Z. z. o dani z pridanej hodnoty v znení neskorších predpisov. V opačnom prípade bude mať objednávateľ právo vrátiť ju zhotoviteľovi na doplnenie s tým, že prestane plynúť lehota splatnosti faktúry a nová lehota splatnosti začne plynúť doručením opravenej faktúry.</w:t>
      </w:r>
    </w:p>
    <w:p w:rsidR="00255F42" w:rsidRDefault="00255F42" w:rsidP="00F55760">
      <w:pPr>
        <w:numPr>
          <w:ilvl w:val="1"/>
          <w:numId w:val="17"/>
        </w:numPr>
        <w:suppressAutoHyphens/>
        <w:spacing w:after="120"/>
        <w:ind w:left="426" w:hanging="426"/>
        <w:jc w:val="both"/>
        <w:rPr>
          <w:rFonts w:ascii="Tahoma" w:hAnsi="Tahoma" w:cs="Tahoma"/>
          <w:color w:val="000000"/>
          <w:sz w:val="20"/>
          <w:szCs w:val="20"/>
        </w:rPr>
      </w:pPr>
      <w:r w:rsidRPr="000F0767">
        <w:rPr>
          <w:rFonts w:ascii="Tahoma" w:hAnsi="Tahoma" w:cs="Tahoma"/>
          <w:color w:val="000000"/>
          <w:sz w:val="20"/>
          <w:szCs w:val="20"/>
        </w:rPr>
        <w:t xml:space="preserve">Lehota splatnosti faktúry do </w:t>
      </w:r>
      <w:r w:rsidR="004740AF">
        <w:rPr>
          <w:rFonts w:ascii="Tahoma" w:hAnsi="Tahoma" w:cs="Tahoma"/>
          <w:color w:val="000000"/>
          <w:sz w:val="20"/>
          <w:szCs w:val="20"/>
        </w:rPr>
        <w:t>3</w:t>
      </w:r>
      <w:r w:rsidRPr="000F0767">
        <w:rPr>
          <w:rFonts w:ascii="Tahoma" w:hAnsi="Tahoma" w:cs="Tahoma"/>
          <w:color w:val="000000"/>
          <w:sz w:val="20"/>
          <w:szCs w:val="20"/>
        </w:rPr>
        <w:t xml:space="preserve">0 dní odo dňa jej doručenia do podateľne objednávateľa. </w:t>
      </w:r>
    </w:p>
    <w:p w:rsidR="00255F42" w:rsidRPr="000F0767" w:rsidRDefault="00255F42" w:rsidP="00255F42">
      <w:pPr>
        <w:pStyle w:val="Zarkazkladnhotextu21"/>
        <w:tabs>
          <w:tab w:val="left" w:pos="0"/>
        </w:tabs>
        <w:jc w:val="center"/>
        <w:rPr>
          <w:rFonts w:ascii="Tahoma" w:hAnsi="Tahoma" w:cs="Tahoma"/>
          <w:b/>
          <w:color w:val="000000"/>
          <w:sz w:val="20"/>
          <w:szCs w:val="20"/>
        </w:rPr>
      </w:pPr>
      <w:r w:rsidRPr="000F0767">
        <w:rPr>
          <w:rFonts w:ascii="Tahoma" w:hAnsi="Tahoma" w:cs="Tahoma"/>
          <w:b/>
          <w:color w:val="000000"/>
          <w:sz w:val="20"/>
          <w:szCs w:val="20"/>
        </w:rPr>
        <w:t>Čl. VI</w:t>
      </w:r>
    </w:p>
    <w:p w:rsidR="00255F42" w:rsidRPr="000F0767" w:rsidRDefault="00255F42" w:rsidP="00255F42">
      <w:pPr>
        <w:pStyle w:val="Zarkazkladnhotextu21"/>
        <w:tabs>
          <w:tab w:val="left" w:pos="0"/>
        </w:tabs>
        <w:spacing w:after="120"/>
        <w:jc w:val="center"/>
        <w:rPr>
          <w:rFonts w:ascii="Tahoma" w:hAnsi="Tahoma" w:cs="Tahoma"/>
          <w:b/>
          <w:color w:val="000000"/>
          <w:sz w:val="20"/>
          <w:szCs w:val="20"/>
        </w:rPr>
      </w:pPr>
      <w:r w:rsidRPr="000F0767">
        <w:rPr>
          <w:rFonts w:ascii="Tahoma" w:hAnsi="Tahoma" w:cs="Tahoma"/>
          <w:b/>
          <w:color w:val="000000"/>
          <w:sz w:val="20"/>
          <w:szCs w:val="20"/>
        </w:rPr>
        <w:t>Stavenisko</w:t>
      </w:r>
    </w:p>
    <w:p w:rsidR="00CE7F1A" w:rsidRPr="00CE7F1A" w:rsidRDefault="00CE7F1A" w:rsidP="00CE7F1A">
      <w:pPr>
        <w:pStyle w:val="Odsekzoznamu"/>
        <w:widowControl w:val="0"/>
        <w:numPr>
          <w:ilvl w:val="0"/>
          <w:numId w:val="9"/>
        </w:numPr>
        <w:suppressAutoHyphens/>
        <w:autoSpaceDN w:val="0"/>
        <w:spacing w:after="120"/>
        <w:ind w:left="576" w:hanging="576"/>
        <w:jc w:val="both"/>
        <w:rPr>
          <w:rFonts w:ascii="Tahoma" w:hAnsi="Tahoma" w:cs="Tahoma"/>
          <w:vanish/>
          <w:color w:val="auto"/>
          <w:sz w:val="20"/>
          <w:szCs w:val="20"/>
          <w:lang w:eastAsia="zh-CN"/>
        </w:rPr>
      </w:pPr>
    </w:p>
    <w:p w:rsidR="00255F42" w:rsidRPr="00152EB0" w:rsidRDefault="00255F42" w:rsidP="00554A9E">
      <w:pPr>
        <w:pStyle w:val="Zkladntext211"/>
        <w:widowControl w:val="0"/>
        <w:numPr>
          <w:ilvl w:val="1"/>
          <w:numId w:val="9"/>
        </w:numPr>
        <w:tabs>
          <w:tab w:val="clear" w:pos="576"/>
          <w:tab w:val="num" w:pos="-2835"/>
        </w:tabs>
        <w:suppressAutoHyphens/>
        <w:overflowPunct/>
        <w:autoSpaceDE/>
        <w:adjustRightInd/>
        <w:spacing w:after="120" w:line="240" w:lineRule="auto"/>
        <w:ind w:left="426" w:right="0" w:hanging="426"/>
        <w:rPr>
          <w:rFonts w:ascii="Tahoma" w:hAnsi="Tahoma" w:cs="Tahoma"/>
          <w:sz w:val="20"/>
          <w:szCs w:val="20"/>
          <w:lang w:val="sk-SK"/>
        </w:rPr>
      </w:pPr>
      <w:r w:rsidRPr="00152EB0">
        <w:rPr>
          <w:rFonts w:ascii="Tahoma" w:hAnsi="Tahoma" w:cs="Tahoma"/>
          <w:sz w:val="20"/>
          <w:szCs w:val="20"/>
          <w:lang w:val="sk-SK"/>
        </w:rPr>
        <w:t xml:space="preserve">Zhotoviteľ v prípade staveniska bude postupovať v súlade s ustanoveniami stavebného zákona   </w:t>
      </w:r>
      <w:r w:rsidR="001E0F60">
        <w:rPr>
          <w:rFonts w:ascii="Tahoma" w:hAnsi="Tahoma" w:cs="Tahoma"/>
          <w:sz w:val="20"/>
          <w:szCs w:val="20"/>
          <w:lang w:val="sk-SK"/>
        </w:rPr>
        <w:t xml:space="preserve">a vykonávacích predpisov, ktorými </w:t>
      </w:r>
      <w:r w:rsidRPr="00152EB0">
        <w:rPr>
          <w:rFonts w:ascii="Tahoma" w:hAnsi="Tahoma" w:cs="Tahoma"/>
          <w:sz w:val="20"/>
          <w:szCs w:val="20"/>
          <w:lang w:val="sk-SK"/>
        </w:rPr>
        <w:t xml:space="preserve">sa ustanovujú podrobnosti o všeobecných technických požiadavkách na výstavbu a o všeobecných technických požiadavkách na stavby užívané osobami s obmedzenou schopnosťou pohybu a orientácie. </w:t>
      </w:r>
    </w:p>
    <w:p w:rsidR="00255F42" w:rsidRPr="000F0767" w:rsidRDefault="00255F42" w:rsidP="00F55760">
      <w:pPr>
        <w:pStyle w:val="Zkladntext211"/>
        <w:widowControl w:val="0"/>
        <w:numPr>
          <w:ilvl w:val="1"/>
          <w:numId w:val="9"/>
        </w:numPr>
        <w:tabs>
          <w:tab w:val="clear" w:pos="576"/>
        </w:tabs>
        <w:suppressAutoHyphens/>
        <w:overflowPunct/>
        <w:autoSpaceDE/>
        <w:adjustRightInd/>
        <w:spacing w:after="120"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t xml:space="preserve">Zhotoviteľ vybuduje zariadenie staveniska, zabezpečí viditeľné označenie stavby, zabezpečí zriadenie ciest na príchod a príjazd na stavenisko a priestor na zariadenie  staveniska a prístup k nemu. </w:t>
      </w:r>
    </w:p>
    <w:p w:rsidR="00255F42" w:rsidRPr="000F0767" w:rsidRDefault="00255F42" w:rsidP="00F55760">
      <w:pPr>
        <w:pStyle w:val="Zkladntext211"/>
        <w:widowControl w:val="0"/>
        <w:numPr>
          <w:ilvl w:val="1"/>
          <w:numId w:val="9"/>
        </w:numPr>
        <w:tabs>
          <w:tab w:val="clear" w:pos="576"/>
        </w:tabs>
        <w:suppressAutoHyphens/>
        <w:overflowPunct/>
        <w:autoSpaceDE/>
        <w:adjustRightInd/>
        <w:spacing w:after="120"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t>Prevádzkové, sociálne, prípadne aj výrobné zariadenia staveniska zabezpečuje zhotoviteľ. Úhrady za vybudovanie, prevádzkovanie, údržbu, likvidáciu a vypratanie zariadenia staveniska sú súčasťou ceny</w:t>
      </w:r>
      <w:r w:rsidR="00CD2EA5">
        <w:rPr>
          <w:rFonts w:ascii="Tahoma" w:hAnsi="Tahoma" w:cs="Tahoma"/>
          <w:color w:val="000000"/>
          <w:sz w:val="20"/>
          <w:szCs w:val="20"/>
          <w:lang w:val="sk-SK"/>
        </w:rPr>
        <w:t xml:space="preserve"> predmetu zmluvy</w:t>
      </w:r>
      <w:r w:rsidRPr="000F0767">
        <w:rPr>
          <w:rFonts w:ascii="Tahoma" w:hAnsi="Tahoma" w:cs="Tahoma"/>
          <w:color w:val="000000"/>
          <w:sz w:val="20"/>
          <w:szCs w:val="20"/>
          <w:lang w:val="sk-SK"/>
        </w:rPr>
        <w:t>.</w:t>
      </w:r>
    </w:p>
    <w:p w:rsidR="00255F42" w:rsidRPr="000F0767" w:rsidRDefault="00255F42" w:rsidP="00F55760">
      <w:pPr>
        <w:pStyle w:val="Zkladntext211"/>
        <w:widowControl w:val="0"/>
        <w:numPr>
          <w:ilvl w:val="1"/>
          <w:numId w:val="9"/>
        </w:numPr>
        <w:tabs>
          <w:tab w:val="clear" w:pos="576"/>
        </w:tabs>
        <w:suppressAutoHyphens/>
        <w:overflowPunct/>
        <w:autoSpaceDE/>
        <w:adjustRightInd/>
        <w:spacing w:after="120"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t>Zhotoviteľ zodpovedá za čistotu komunikácií, po ktorých dováža materiál a mechanizmy a za poriadok a bezpečnosť na stavbe. Prípadné škody z porušenia tejto povinnosti  uhradí zhotoviteľ.</w:t>
      </w:r>
    </w:p>
    <w:p w:rsidR="00255F42" w:rsidRPr="000F0767" w:rsidRDefault="00255F42" w:rsidP="00F55760">
      <w:pPr>
        <w:pStyle w:val="Zkladntext211"/>
        <w:widowControl w:val="0"/>
        <w:numPr>
          <w:ilvl w:val="1"/>
          <w:numId w:val="9"/>
        </w:numPr>
        <w:tabs>
          <w:tab w:val="clear" w:pos="576"/>
        </w:tabs>
        <w:suppressAutoHyphens/>
        <w:overflowPunct/>
        <w:autoSpaceDE/>
        <w:adjustRightInd/>
        <w:spacing w:after="120"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t xml:space="preserve">Zhotoviteľ zabezpečí na svoje náklady stráženie staveniska a zabezpečí že na stavenisko nebudú vstupovať osoby ktoré na to nie sú oprávnené a zodpovedá za ochranu životného prostredia i okolitých priestorov. Na stavenisko môžu vstupovať iba oprávnení zamestnanci </w:t>
      </w:r>
      <w:r w:rsidR="00CD2EA5">
        <w:rPr>
          <w:rFonts w:ascii="Tahoma" w:hAnsi="Tahoma" w:cs="Tahoma"/>
          <w:color w:val="000000"/>
          <w:sz w:val="20"/>
          <w:szCs w:val="20"/>
          <w:lang w:val="sk-SK"/>
        </w:rPr>
        <w:t xml:space="preserve">zhotoviteľa a </w:t>
      </w:r>
      <w:r w:rsidRPr="000F0767">
        <w:rPr>
          <w:rFonts w:ascii="Tahoma" w:hAnsi="Tahoma" w:cs="Tahoma"/>
          <w:color w:val="000000"/>
          <w:sz w:val="20"/>
          <w:szCs w:val="20"/>
          <w:lang w:val="sk-SK"/>
        </w:rPr>
        <w:t xml:space="preserve">objednávateľa. </w:t>
      </w:r>
    </w:p>
    <w:p w:rsidR="00255F42" w:rsidRPr="000F0767" w:rsidRDefault="00255F42" w:rsidP="00F55760">
      <w:pPr>
        <w:pStyle w:val="Zkladntext211"/>
        <w:widowControl w:val="0"/>
        <w:numPr>
          <w:ilvl w:val="1"/>
          <w:numId w:val="9"/>
        </w:numPr>
        <w:tabs>
          <w:tab w:val="clear" w:pos="576"/>
        </w:tabs>
        <w:suppressAutoHyphens/>
        <w:overflowPunct/>
        <w:autoSpaceDE/>
        <w:adjustRightInd/>
        <w:spacing w:after="120"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t xml:space="preserve">Zhotoviteľ sa zaväzuje zabezpečiť  vo svojom mene a na vlastné náklady potrebné dočasné užívanie </w:t>
      </w:r>
      <w:r w:rsidR="00CD2EA5">
        <w:rPr>
          <w:rFonts w:ascii="Tahoma" w:hAnsi="Tahoma" w:cs="Tahoma"/>
          <w:color w:val="000000"/>
          <w:sz w:val="20"/>
          <w:szCs w:val="20"/>
          <w:lang w:val="sk-SK"/>
        </w:rPr>
        <w:t>k</w:t>
      </w:r>
      <w:r w:rsidRPr="000F0767">
        <w:rPr>
          <w:rFonts w:ascii="Tahoma" w:hAnsi="Tahoma" w:cs="Tahoma"/>
          <w:color w:val="000000"/>
          <w:sz w:val="20"/>
          <w:szCs w:val="20"/>
          <w:lang w:val="sk-SK"/>
        </w:rPr>
        <w:t xml:space="preserve">omunikácií.  </w:t>
      </w:r>
    </w:p>
    <w:p w:rsidR="00255F42" w:rsidRPr="000F0767" w:rsidRDefault="00255F42" w:rsidP="00F55760">
      <w:pPr>
        <w:pStyle w:val="Zkladntext211"/>
        <w:widowControl w:val="0"/>
        <w:numPr>
          <w:ilvl w:val="1"/>
          <w:numId w:val="9"/>
        </w:numPr>
        <w:tabs>
          <w:tab w:val="clear" w:pos="576"/>
        </w:tabs>
        <w:suppressAutoHyphens/>
        <w:overflowPunct/>
        <w:autoSpaceDE/>
        <w:adjustRightInd/>
        <w:spacing w:after="120"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lastRenderedPageBreak/>
        <w:t xml:space="preserve">Zhotoviteľ uhradí počas výstavby všetky náklady na energie na stavbe, vrátane zabezpečenia ich dočasných prípojov a meračov. Konkrétne podmienky prevodu budú uvedené v zápise z odovzdania a prevzatia staveniska. </w:t>
      </w:r>
    </w:p>
    <w:p w:rsidR="00255F42" w:rsidRPr="000F0767" w:rsidRDefault="00255F42" w:rsidP="00F55760">
      <w:pPr>
        <w:pStyle w:val="Zkladntext211"/>
        <w:widowControl w:val="0"/>
        <w:numPr>
          <w:ilvl w:val="1"/>
          <w:numId w:val="9"/>
        </w:numPr>
        <w:tabs>
          <w:tab w:val="clear" w:pos="576"/>
        </w:tabs>
        <w:suppressAutoHyphens/>
        <w:overflowPunct/>
        <w:autoSpaceDE/>
        <w:adjustRightInd/>
        <w:spacing w:after="360"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t>Zhotoviteľ sa zaväzuje plniť povinnosti stavebníka vyplývajúce z</w:t>
      </w:r>
      <w:r w:rsidR="00CD2EA5">
        <w:rPr>
          <w:rFonts w:ascii="Tahoma" w:hAnsi="Tahoma" w:cs="Tahoma"/>
          <w:color w:val="000000"/>
          <w:sz w:val="20"/>
          <w:szCs w:val="20"/>
          <w:lang w:val="sk-SK"/>
        </w:rPr>
        <w:t xml:space="preserve"> platnej legislatívy </w:t>
      </w:r>
      <w:r w:rsidRPr="00B00F77">
        <w:rPr>
          <w:rFonts w:ascii="Tahoma" w:hAnsi="Tahoma" w:cs="Tahoma"/>
          <w:sz w:val="20"/>
          <w:szCs w:val="20"/>
          <w:lang w:val="sk-SK"/>
        </w:rPr>
        <w:t>o minimálnych bezpečnostných a zdravotných požiadavkách na stavenisko. Prípadné</w:t>
      </w:r>
      <w:r w:rsidRPr="000F0767">
        <w:rPr>
          <w:rFonts w:ascii="Tahoma" w:hAnsi="Tahoma" w:cs="Tahoma"/>
          <w:color w:val="000000"/>
          <w:sz w:val="20"/>
          <w:szCs w:val="20"/>
          <w:lang w:val="sk-SK"/>
        </w:rPr>
        <w:t xml:space="preserve"> škody, ktoré vzniknú objednávateľovi zanedbaním povinností zhotoviteľa v tejto súvislosti, bude hradiť zhotoviteľ. </w:t>
      </w:r>
    </w:p>
    <w:p w:rsidR="00255F42" w:rsidRPr="000F0767" w:rsidRDefault="00255F42" w:rsidP="00255F42">
      <w:pPr>
        <w:pStyle w:val="Zarkazkladnhotextu21"/>
        <w:tabs>
          <w:tab w:val="left" w:pos="0"/>
        </w:tabs>
        <w:jc w:val="center"/>
        <w:rPr>
          <w:rFonts w:ascii="Tahoma" w:hAnsi="Tahoma" w:cs="Tahoma"/>
          <w:b/>
          <w:color w:val="000000"/>
          <w:sz w:val="20"/>
          <w:szCs w:val="20"/>
        </w:rPr>
      </w:pPr>
      <w:r w:rsidRPr="000F0767">
        <w:rPr>
          <w:rFonts w:ascii="Tahoma" w:hAnsi="Tahoma" w:cs="Tahoma"/>
          <w:b/>
          <w:color w:val="000000"/>
          <w:sz w:val="20"/>
          <w:szCs w:val="20"/>
        </w:rPr>
        <w:t>Čl. VII</w:t>
      </w:r>
    </w:p>
    <w:p w:rsidR="00255F42" w:rsidRPr="000F0767" w:rsidRDefault="00255F42" w:rsidP="00255F42">
      <w:pPr>
        <w:pStyle w:val="Zarkazkladnhotextu21"/>
        <w:tabs>
          <w:tab w:val="left" w:pos="0"/>
        </w:tabs>
        <w:spacing w:after="120"/>
        <w:jc w:val="center"/>
        <w:rPr>
          <w:rFonts w:ascii="Tahoma" w:hAnsi="Tahoma" w:cs="Tahoma"/>
          <w:b/>
          <w:color w:val="000000"/>
          <w:sz w:val="20"/>
          <w:szCs w:val="20"/>
        </w:rPr>
      </w:pPr>
      <w:r w:rsidRPr="000F0767">
        <w:rPr>
          <w:rFonts w:ascii="Tahoma" w:hAnsi="Tahoma" w:cs="Tahoma"/>
          <w:b/>
          <w:color w:val="000000"/>
          <w:sz w:val="20"/>
          <w:szCs w:val="20"/>
        </w:rPr>
        <w:t>Stavebný denník</w:t>
      </w:r>
    </w:p>
    <w:p w:rsidR="00CE7F1A" w:rsidRPr="00CE7F1A" w:rsidRDefault="00CE7F1A" w:rsidP="00CE7F1A">
      <w:pPr>
        <w:pStyle w:val="Odsekzoznamu"/>
        <w:widowControl w:val="0"/>
        <w:numPr>
          <w:ilvl w:val="0"/>
          <w:numId w:val="10"/>
        </w:numPr>
        <w:suppressAutoHyphens/>
        <w:autoSpaceDN w:val="0"/>
        <w:spacing w:after="120"/>
        <w:ind w:left="425" w:hanging="425"/>
        <w:jc w:val="both"/>
        <w:rPr>
          <w:rFonts w:ascii="Tahoma" w:hAnsi="Tahoma" w:cs="Tahoma"/>
          <w:vanish/>
          <w:color w:val="000000"/>
          <w:sz w:val="20"/>
          <w:szCs w:val="20"/>
          <w:lang w:eastAsia="zh-CN"/>
        </w:rPr>
      </w:pPr>
    </w:p>
    <w:p w:rsidR="00255F42" w:rsidRPr="000F0767" w:rsidRDefault="00255F42" w:rsidP="00CE7F1A">
      <w:pPr>
        <w:pStyle w:val="Zkladntext211"/>
        <w:widowControl w:val="0"/>
        <w:numPr>
          <w:ilvl w:val="1"/>
          <w:numId w:val="10"/>
        </w:numPr>
        <w:tabs>
          <w:tab w:val="clear" w:pos="576"/>
          <w:tab w:val="num" w:pos="-2835"/>
        </w:tabs>
        <w:suppressAutoHyphens/>
        <w:overflowPunct/>
        <w:autoSpaceDE/>
        <w:adjustRightInd/>
        <w:spacing w:after="120"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t xml:space="preserve">Zhotoviteľ je povinný viesť stavebný denník, do ktorého bude zapisovať všetky skutočnosti rozhodujúce pre zhotovenie predmetu zmluvy, v zmysle čl. III tejto zmluvy. Ďalej je povinný v denných záznamoch zapisovať údaje o časovom postupe prác, ich akosti, zdôvodnenie </w:t>
      </w:r>
      <w:r w:rsidR="006864FD" w:rsidRPr="000F0767">
        <w:rPr>
          <w:rFonts w:ascii="Tahoma" w:hAnsi="Tahoma" w:cs="Tahoma"/>
          <w:color w:val="000000"/>
          <w:sz w:val="20"/>
          <w:szCs w:val="20"/>
          <w:lang w:val="sk-SK"/>
        </w:rPr>
        <w:t>odch</w:t>
      </w:r>
      <w:r w:rsidR="006864FD">
        <w:rPr>
          <w:rFonts w:ascii="Tahoma" w:hAnsi="Tahoma" w:cs="Tahoma"/>
          <w:color w:val="000000"/>
          <w:sz w:val="20"/>
          <w:szCs w:val="20"/>
          <w:lang w:val="sk-SK"/>
        </w:rPr>
        <w:t>ý</w:t>
      </w:r>
      <w:r w:rsidR="006864FD" w:rsidRPr="000F0767">
        <w:rPr>
          <w:rFonts w:ascii="Tahoma" w:hAnsi="Tahoma" w:cs="Tahoma"/>
          <w:color w:val="000000"/>
          <w:sz w:val="20"/>
          <w:szCs w:val="20"/>
          <w:lang w:val="sk-SK"/>
        </w:rPr>
        <w:t>lok</w:t>
      </w:r>
      <w:r w:rsidRPr="000F0767">
        <w:rPr>
          <w:rFonts w:ascii="Tahoma" w:hAnsi="Tahoma" w:cs="Tahoma"/>
          <w:color w:val="000000"/>
          <w:sz w:val="20"/>
          <w:szCs w:val="20"/>
          <w:lang w:val="sk-SK"/>
        </w:rPr>
        <w:t xml:space="preserve"> vykonaných prác od dokumentácie, údaje o počte zamestnancov, počte mechanizmov a množstve realizovaných druhov prác a poveternostné podmienky pričom teplota bude zaznamenávaná o 7.00 hod. Povinnosť viesť stavebný denník skončí dňom zápisničného odovzdania a prevzatia predmetu zmluvy. </w:t>
      </w:r>
    </w:p>
    <w:p w:rsidR="00255F42" w:rsidRDefault="00255F42" w:rsidP="00F55760">
      <w:pPr>
        <w:pStyle w:val="Zkladntext211"/>
        <w:widowControl w:val="0"/>
        <w:numPr>
          <w:ilvl w:val="1"/>
          <w:numId w:val="10"/>
        </w:numPr>
        <w:tabs>
          <w:tab w:val="clear" w:pos="576"/>
        </w:tabs>
        <w:suppressAutoHyphens/>
        <w:overflowPunct/>
        <w:autoSpaceDE/>
        <w:adjustRightInd/>
        <w:spacing w:after="120"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t xml:space="preserve">Funkciu stavbyvedúceho stavby určí zhotoviteľ pred odovzdaním a prevzatím staveniska a poverí ho vedením stavebného denníka. </w:t>
      </w:r>
    </w:p>
    <w:p w:rsidR="00F42083" w:rsidRPr="000F0767" w:rsidRDefault="00F42083" w:rsidP="00F55760">
      <w:pPr>
        <w:pStyle w:val="Zkladntext211"/>
        <w:widowControl w:val="0"/>
        <w:numPr>
          <w:ilvl w:val="1"/>
          <w:numId w:val="10"/>
        </w:numPr>
        <w:tabs>
          <w:tab w:val="clear" w:pos="576"/>
        </w:tabs>
        <w:suppressAutoHyphens/>
        <w:overflowPunct/>
        <w:autoSpaceDE/>
        <w:adjustRightInd/>
        <w:spacing w:after="120" w:line="240" w:lineRule="auto"/>
        <w:ind w:left="426" w:right="0" w:hanging="426"/>
        <w:rPr>
          <w:rFonts w:ascii="Tahoma" w:hAnsi="Tahoma" w:cs="Tahoma"/>
          <w:color w:val="000000"/>
          <w:sz w:val="20"/>
          <w:szCs w:val="20"/>
          <w:lang w:val="sk-SK"/>
        </w:rPr>
      </w:pPr>
      <w:r>
        <w:rPr>
          <w:rFonts w:ascii="Tahoma" w:hAnsi="Tahoma" w:cs="Tahoma"/>
          <w:color w:val="000000"/>
          <w:sz w:val="20"/>
          <w:szCs w:val="20"/>
          <w:lang w:val="sk-SK"/>
        </w:rPr>
        <w:t>Objednávateľ poverí výkonom činnosti stavebného dozor</w:t>
      </w:r>
      <w:r w:rsidR="00CD2EA5">
        <w:rPr>
          <w:rFonts w:ascii="Tahoma" w:hAnsi="Tahoma" w:cs="Tahoma"/>
          <w:color w:val="000000"/>
          <w:sz w:val="20"/>
          <w:szCs w:val="20"/>
          <w:lang w:val="sk-SK"/>
        </w:rPr>
        <w:t>u pred odovzdaním a prevzatím sta</w:t>
      </w:r>
      <w:r w:rsidR="00597912">
        <w:rPr>
          <w:rFonts w:ascii="Tahoma" w:hAnsi="Tahoma" w:cs="Tahoma"/>
          <w:color w:val="000000"/>
          <w:sz w:val="20"/>
          <w:szCs w:val="20"/>
          <w:lang w:val="sk-SK"/>
        </w:rPr>
        <w:t>v</w:t>
      </w:r>
      <w:r w:rsidR="00CD2EA5">
        <w:rPr>
          <w:rFonts w:ascii="Tahoma" w:hAnsi="Tahoma" w:cs="Tahoma"/>
          <w:color w:val="000000"/>
          <w:sz w:val="20"/>
          <w:szCs w:val="20"/>
          <w:lang w:val="sk-SK"/>
        </w:rPr>
        <w:t>e</w:t>
      </w:r>
      <w:r w:rsidR="00597912">
        <w:rPr>
          <w:rFonts w:ascii="Tahoma" w:hAnsi="Tahoma" w:cs="Tahoma"/>
          <w:color w:val="000000"/>
          <w:sz w:val="20"/>
          <w:szCs w:val="20"/>
          <w:lang w:val="sk-SK"/>
        </w:rPr>
        <w:t>n</w:t>
      </w:r>
      <w:r w:rsidR="00CD2EA5">
        <w:rPr>
          <w:rFonts w:ascii="Tahoma" w:hAnsi="Tahoma" w:cs="Tahoma"/>
          <w:color w:val="000000"/>
          <w:sz w:val="20"/>
          <w:szCs w:val="20"/>
          <w:lang w:val="sk-SK"/>
        </w:rPr>
        <w:t>iska</w:t>
      </w:r>
      <w:r>
        <w:rPr>
          <w:rFonts w:ascii="Tahoma" w:hAnsi="Tahoma" w:cs="Tahoma"/>
          <w:color w:val="000000"/>
          <w:sz w:val="20"/>
          <w:szCs w:val="20"/>
          <w:lang w:val="sk-SK"/>
        </w:rPr>
        <w:t xml:space="preserve"> a tohto oznámi zhotoviteľovi ešte pred odovzdaním a prebratím staveniska.</w:t>
      </w:r>
    </w:p>
    <w:p w:rsidR="00255F42" w:rsidRPr="000F0767" w:rsidRDefault="00255F42" w:rsidP="00F55760">
      <w:pPr>
        <w:pStyle w:val="Zkladntext211"/>
        <w:widowControl w:val="0"/>
        <w:numPr>
          <w:ilvl w:val="1"/>
          <w:numId w:val="10"/>
        </w:numPr>
        <w:tabs>
          <w:tab w:val="clear" w:pos="576"/>
        </w:tabs>
        <w:suppressAutoHyphens/>
        <w:overflowPunct/>
        <w:autoSpaceDE/>
        <w:adjustRightInd/>
        <w:spacing w:after="120"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t xml:space="preserve">Stavebný denník sa musí nachádzať na stavbe a  musí byť vždy prístupný </w:t>
      </w:r>
      <w:r w:rsidR="005F1F9E">
        <w:rPr>
          <w:rFonts w:ascii="Tahoma" w:hAnsi="Tahoma" w:cs="Tahoma"/>
          <w:color w:val="000000"/>
          <w:sz w:val="20"/>
          <w:szCs w:val="20"/>
          <w:lang w:val="sk-SK"/>
        </w:rPr>
        <w:t xml:space="preserve">stavebnému dozoru a </w:t>
      </w:r>
      <w:r w:rsidRPr="000F0767">
        <w:rPr>
          <w:rFonts w:ascii="Tahoma" w:hAnsi="Tahoma" w:cs="Tahoma"/>
          <w:color w:val="000000"/>
          <w:sz w:val="20"/>
          <w:szCs w:val="20"/>
          <w:lang w:val="sk-SK"/>
        </w:rPr>
        <w:t xml:space="preserve">zástupcom objednávateľa a orgánom štátnej správy.  </w:t>
      </w:r>
    </w:p>
    <w:p w:rsidR="00255F42" w:rsidRPr="000F0767" w:rsidRDefault="00255F42" w:rsidP="00F55760">
      <w:pPr>
        <w:pStyle w:val="Zkladntext211"/>
        <w:widowControl w:val="0"/>
        <w:numPr>
          <w:ilvl w:val="1"/>
          <w:numId w:val="10"/>
        </w:numPr>
        <w:tabs>
          <w:tab w:val="clear" w:pos="576"/>
        </w:tabs>
        <w:suppressAutoHyphens/>
        <w:overflowPunct/>
        <w:autoSpaceDE/>
        <w:adjustRightInd/>
        <w:spacing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t xml:space="preserve">Stavebný denník sa skladá z úvodných listov, z denných záznamov a príloh. Úvodné listy obsahujú: </w:t>
      </w:r>
    </w:p>
    <w:p w:rsidR="00255F42" w:rsidRPr="000F0767" w:rsidRDefault="00255F42" w:rsidP="00F55760">
      <w:pPr>
        <w:pStyle w:val="Zkladntext211"/>
        <w:widowControl w:val="0"/>
        <w:numPr>
          <w:ilvl w:val="2"/>
          <w:numId w:val="10"/>
        </w:numPr>
        <w:tabs>
          <w:tab w:val="clear" w:pos="1571"/>
        </w:tabs>
        <w:suppressAutoHyphens/>
        <w:overflowPunct/>
        <w:autoSpaceDE/>
        <w:adjustRightInd/>
        <w:spacing w:line="240" w:lineRule="auto"/>
        <w:ind w:left="1276" w:right="0" w:hanging="709"/>
        <w:rPr>
          <w:rFonts w:ascii="Tahoma" w:hAnsi="Tahoma" w:cs="Tahoma"/>
          <w:color w:val="000000"/>
          <w:sz w:val="20"/>
          <w:szCs w:val="20"/>
          <w:lang w:val="sk-SK"/>
        </w:rPr>
      </w:pPr>
      <w:r w:rsidRPr="000F0767">
        <w:rPr>
          <w:rFonts w:ascii="Tahoma" w:hAnsi="Tahoma" w:cs="Tahoma"/>
          <w:color w:val="000000"/>
          <w:sz w:val="20"/>
          <w:szCs w:val="20"/>
          <w:lang w:val="sk-SK"/>
        </w:rPr>
        <w:t>Základný list, v ktorom sú uvedené: názov a sídlo objednávateľa, projektanta, zhotoviteľa a zmeny týchto údajov.</w:t>
      </w:r>
    </w:p>
    <w:p w:rsidR="00255F42" w:rsidRPr="000F0767" w:rsidRDefault="00255F42" w:rsidP="00F55760">
      <w:pPr>
        <w:pStyle w:val="Zkladntext211"/>
        <w:widowControl w:val="0"/>
        <w:numPr>
          <w:ilvl w:val="2"/>
          <w:numId w:val="10"/>
        </w:numPr>
        <w:tabs>
          <w:tab w:val="clear" w:pos="1571"/>
        </w:tabs>
        <w:suppressAutoHyphens/>
        <w:overflowPunct/>
        <w:autoSpaceDE/>
        <w:adjustRightInd/>
        <w:spacing w:line="240" w:lineRule="auto"/>
        <w:ind w:left="1276" w:right="0" w:hanging="709"/>
        <w:rPr>
          <w:rFonts w:ascii="Tahoma" w:hAnsi="Tahoma" w:cs="Tahoma"/>
          <w:color w:val="000000"/>
          <w:sz w:val="20"/>
          <w:szCs w:val="20"/>
          <w:lang w:val="sk-SK"/>
        </w:rPr>
      </w:pPr>
      <w:r w:rsidRPr="000F0767">
        <w:rPr>
          <w:rFonts w:ascii="Tahoma" w:hAnsi="Tahoma" w:cs="Tahoma"/>
          <w:color w:val="000000"/>
          <w:sz w:val="20"/>
          <w:szCs w:val="20"/>
          <w:lang w:val="sk-SK"/>
        </w:rPr>
        <w:t>Identifikačné údaje stavby podľa dokumentácie.</w:t>
      </w:r>
    </w:p>
    <w:p w:rsidR="00255F42" w:rsidRPr="000F0767" w:rsidRDefault="00255F42" w:rsidP="00F55760">
      <w:pPr>
        <w:pStyle w:val="Zkladntext211"/>
        <w:widowControl w:val="0"/>
        <w:numPr>
          <w:ilvl w:val="2"/>
          <w:numId w:val="10"/>
        </w:numPr>
        <w:tabs>
          <w:tab w:val="clear" w:pos="1571"/>
          <w:tab w:val="left" w:pos="1260"/>
          <w:tab w:val="left" w:pos="1800"/>
        </w:tabs>
        <w:suppressAutoHyphens/>
        <w:overflowPunct/>
        <w:autoSpaceDE/>
        <w:adjustRightInd/>
        <w:spacing w:line="240" w:lineRule="auto"/>
        <w:ind w:left="1418" w:right="0" w:hanging="851"/>
        <w:rPr>
          <w:rFonts w:ascii="Tahoma" w:hAnsi="Tahoma" w:cs="Tahoma"/>
          <w:color w:val="000000"/>
          <w:sz w:val="20"/>
          <w:szCs w:val="20"/>
          <w:lang w:val="sk-SK"/>
        </w:rPr>
      </w:pPr>
      <w:r w:rsidRPr="000F0767">
        <w:rPr>
          <w:rFonts w:ascii="Tahoma" w:hAnsi="Tahoma" w:cs="Tahoma"/>
          <w:color w:val="000000"/>
          <w:sz w:val="20"/>
          <w:szCs w:val="20"/>
          <w:lang w:val="sk-SK"/>
        </w:rPr>
        <w:t>Prehľad zmlúv, vrátane ich dodatkov.</w:t>
      </w:r>
    </w:p>
    <w:p w:rsidR="00255F42" w:rsidRPr="000F0767" w:rsidRDefault="00255F42" w:rsidP="00F55760">
      <w:pPr>
        <w:pStyle w:val="Zkladntext211"/>
        <w:widowControl w:val="0"/>
        <w:numPr>
          <w:ilvl w:val="2"/>
          <w:numId w:val="10"/>
        </w:numPr>
        <w:tabs>
          <w:tab w:val="clear" w:pos="1571"/>
          <w:tab w:val="left" w:pos="1260"/>
          <w:tab w:val="left" w:pos="1800"/>
        </w:tabs>
        <w:suppressAutoHyphens/>
        <w:overflowPunct/>
        <w:autoSpaceDE/>
        <w:adjustRightInd/>
        <w:spacing w:line="240" w:lineRule="auto"/>
        <w:ind w:left="1418" w:right="0" w:hanging="851"/>
        <w:rPr>
          <w:rFonts w:ascii="Tahoma" w:hAnsi="Tahoma" w:cs="Tahoma"/>
          <w:color w:val="000000"/>
          <w:sz w:val="20"/>
          <w:szCs w:val="20"/>
          <w:lang w:val="sk-SK"/>
        </w:rPr>
      </w:pPr>
      <w:r w:rsidRPr="000F0767">
        <w:rPr>
          <w:rFonts w:ascii="Tahoma" w:hAnsi="Tahoma" w:cs="Tahoma"/>
          <w:color w:val="000000"/>
          <w:sz w:val="20"/>
          <w:szCs w:val="20"/>
          <w:lang w:val="sk-SK"/>
        </w:rPr>
        <w:t>Zoznam dokladov a úradných opatrení týkajúcich sa stavby, jej zmien a doplnkov.</w:t>
      </w:r>
    </w:p>
    <w:p w:rsidR="00255F42" w:rsidRPr="000F0767" w:rsidRDefault="00255F42" w:rsidP="00F55760">
      <w:pPr>
        <w:pStyle w:val="Zkladntext211"/>
        <w:widowControl w:val="0"/>
        <w:numPr>
          <w:ilvl w:val="2"/>
          <w:numId w:val="10"/>
        </w:numPr>
        <w:tabs>
          <w:tab w:val="clear" w:pos="1571"/>
          <w:tab w:val="left" w:pos="1260"/>
          <w:tab w:val="left" w:pos="1800"/>
        </w:tabs>
        <w:suppressAutoHyphens/>
        <w:overflowPunct/>
        <w:autoSpaceDE/>
        <w:adjustRightInd/>
        <w:spacing w:after="120" w:line="240" w:lineRule="auto"/>
        <w:ind w:left="1418" w:right="0" w:hanging="851"/>
        <w:rPr>
          <w:rFonts w:ascii="Tahoma" w:hAnsi="Tahoma" w:cs="Tahoma"/>
          <w:color w:val="000000"/>
          <w:sz w:val="20"/>
          <w:szCs w:val="20"/>
          <w:lang w:val="sk-SK"/>
        </w:rPr>
      </w:pPr>
      <w:r w:rsidRPr="000F0767">
        <w:rPr>
          <w:rFonts w:ascii="Tahoma" w:hAnsi="Tahoma" w:cs="Tahoma"/>
          <w:color w:val="000000"/>
          <w:sz w:val="20"/>
          <w:szCs w:val="20"/>
          <w:lang w:val="sk-SK"/>
        </w:rPr>
        <w:t>Prehľad skúšok každého druhu.</w:t>
      </w:r>
    </w:p>
    <w:p w:rsidR="00255F42" w:rsidRPr="000F0767" w:rsidRDefault="00255F42" w:rsidP="00F55760">
      <w:pPr>
        <w:pStyle w:val="Zkladntext211"/>
        <w:widowControl w:val="0"/>
        <w:numPr>
          <w:ilvl w:val="1"/>
          <w:numId w:val="10"/>
        </w:numPr>
        <w:tabs>
          <w:tab w:val="clear" w:pos="576"/>
        </w:tabs>
        <w:suppressAutoHyphens/>
        <w:overflowPunct/>
        <w:autoSpaceDE/>
        <w:adjustRightInd/>
        <w:spacing w:after="120"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t xml:space="preserve">Denné záznamy sa budú písať do knihy s očíslovanými listami, jednak pevnými a jednak perforovanými na dva oddeliteľné priepisy, pokiaľ sa strany nedohodnú na väčšom počte priepisov. Perforované listy sa číslujú zhodne s pevnými listami. Denné záznamy sa môžu písať aj na voľné listy s priepismi očíslovanými a dátumovanými zhodne s originálom. </w:t>
      </w:r>
    </w:p>
    <w:p w:rsidR="00255F42" w:rsidRPr="000F0767" w:rsidRDefault="00255F42" w:rsidP="00F55760">
      <w:pPr>
        <w:pStyle w:val="Zkladntext211"/>
        <w:widowControl w:val="0"/>
        <w:numPr>
          <w:ilvl w:val="1"/>
          <w:numId w:val="10"/>
        </w:numPr>
        <w:tabs>
          <w:tab w:val="clear" w:pos="576"/>
        </w:tabs>
        <w:suppressAutoHyphens/>
        <w:overflowPunct/>
        <w:autoSpaceDE/>
        <w:adjustRightInd/>
        <w:spacing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t>Prílohy - v denníku sa  vyznačia doklady, ktoré sú  v jednom vyhotovení (buď v prvopise, alebo odpise) a budú sa ukladať priamo na stavenisku. Ide najmä o:</w:t>
      </w:r>
    </w:p>
    <w:p w:rsidR="00255F42" w:rsidRPr="000F0767" w:rsidRDefault="00255F42" w:rsidP="00F55760">
      <w:pPr>
        <w:pStyle w:val="Zkladntext211"/>
        <w:widowControl w:val="0"/>
        <w:numPr>
          <w:ilvl w:val="2"/>
          <w:numId w:val="10"/>
        </w:numPr>
        <w:tabs>
          <w:tab w:val="clear" w:pos="1571"/>
          <w:tab w:val="left" w:pos="0"/>
          <w:tab w:val="num" w:pos="1276"/>
        </w:tabs>
        <w:suppressAutoHyphens/>
        <w:overflowPunct/>
        <w:autoSpaceDE/>
        <w:adjustRightInd/>
        <w:spacing w:line="240" w:lineRule="auto"/>
        <w:ind w:right="0" w:hanging="1004"/>
        <w:rPr>
          <w:rFonts w:ascii="Tahoma" w:hAnsi="Tahoma" w:cs="Tahoma"/>
          <w:color w:val="000000"/>
          <w:sz w:val="20"/>
          <w:szCs w:val="20"/>
          <w:lang w:val="sk-SK"/>
        </w:rPr>
      </w:pPr>
      <w:r w:rsidRPr="000F0767">
        <w:rPr>
          <w:rFonts w:ascii="Tahoma" w:hAnsi="Tahoma" w:cs="Tahoma"/>
          <w:color w:val="000000"/>
          <w:sz w:val="20"/>
          <w:szCs w:val="20"/>
          <w:lang w:val="sk-SK"/>
        </w:rPr>
        <w:t>Osobitné výkresy dokumentácie a odchýlky od projektovej dokumentácie.</w:t>
      </w:r>
    </w:p>
    <w:p w:rsidR="00255F42" w:rsidRPr="000F0767" w:rsidRDefault="00255F42" w:rsidP="00F55760">
      <w:pPr>
        <w:pStyle w:val="Zkladntext211"/>
        <w:widowControl w:val="0"/>
        <w:numPr>
          <w:ilvl w:val="2"/>
          <w:numId w:val="10"/>
        </w:numPr>
        <w:tabs>
          <w:tab w:val="clear" w:pos="1571"/>
          <w:tab w:val="left" w:pos="0"/>
          <w:tab w:val="num" w:pos="1276"/>
          <w:tab w:val="left" w:pos="1440"/>
          <w:tab w:val="left" w:pos="1800"/>
        </w:tabs>
        <w:suppressAutoHyphens/>
        <w:overflowPunct/>
        <w:autoSpaceDE/>
        <w:adjustRightInd/>
        <w:spacing w:line="240" w:lineRule="auto"/>
        <w:ind w:right="0" w:hanging="1004"/>
        <w:rPr>
          <w:rFonts w:ascii="Tahoma" w:hAnsi="Tahoma" w:cs="Tahoma"/>
          <w:color w:val="000000"/>
          <w:sz w:val="20"/>
          <w:szCs w:val="20"/>
          <w:lang w:val="sk-SK"/>
        </w:rPr>
      </w:pPr>
      <w:r w:rsidRPr="000F0767">
        <w:rPr>
          <w:rFonts w:ascii="Tahoma" w:hAnsi="Tahoma" w:cs="Tahoma"/>
          <w:color w:val="000000"/>
          <w:sz w:val="20"/>
          <w:szCs w:val="20"/>
          <w:lang w:val="sk-SK"/>
        </w:rPr>
        <w:t>Rozhodnutia kompetentných orgánov a organizácií.</w:t>
      </w:r>
    </w:p>
    <w:p w:rsidR="00255F42" w:rsidRPr="000F0767" w:rsidRDefault="00255F42" w:rsidP="00F55760">
      <w:pPr>
        <w:pStyle w:val="Zkladntext211"/>
        <w:widowControl w:val="0"/>
        <w:numPr>
          <w:ilvl w:val="2"/>
          <w:numId w:val="10"/>
        </w:numPr>
        <w:tabs>
          <w:tab w:val="clear" w:pos="1571"/>
          <w:tab w:val="left" w:pos="0"/>
          <w:tab w:val="num" w:pos="1276"/>
          <w:tab w:val="left" w:pos="1440"/>
          <w:tab w:val="left" w:pos="1800"/>
        </w:tabs>
        <w:suppressAutoHyphens/>
        <w:overflowPunct/>
        <w:autoSpaceDE/>
        <w:adjustRightInd/>
        <w:spacing w:after="240" w:line="240" w:lineRule="auto"/>
        <w:ind w:right="0" w:hanging="1004"/>
        <w:rPr>
          <w:rFonts w:ascii="Tahoma" w:hAnsi="Tahoma" w:cs="Tahoma"/>
          <w:color w:val="000000"/>
          <w:sz w:val="20"/>
          <w:szCs w:val="20"/>
          <w:lang w:val="sk-SK"/>
        </w:rPr>
      </w:pPr>
      <w:r w:rsidRPr="000F0767">
        <w:rPr>
          <w:rFonts w:ascii="Tahoma" w:hAnsi="Tahoma" w:cs="Tahoma"/>
          <w:color w:val="000000"/>
          <w:sz w:val="20"/>
          <w:szCs w:val="20"/>
          <w:lang w:val="sk-SK"/>
        </w:rPr>
        <w:t xml:space="preserve">Priebežné záznamy o skúškach realizovaných zhotoviteľom na overenie kvality predmetu zmluvy.     </w:t>
      </w:r>
    </w:p>
    <w:p w:rsidR="00255F42" w:rsidRPr="000F0767" w:rsidRDefault="00255F42" w:rsidP="00F55760">
      <w:pPr>
        <w:pStyle w:val="Zkladntext211"/>
        <w:widowControl w:val="0"/>
        <w:numPr>
          <w:ilvl w:val="1"/>
          <w:numId w:val="10"/>
        </w:numPr>
        <w:tabs>
          <w:tab w:val="clear" w:pos="576"/>
        </w:tabs>
        <w:suppressAutoHyphens/>
        <w:overflowPunct/>
        <w:autoSpaceDE/>
        <w:adjustRightInd/>
        <w:spacing w:after="120"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t>Zápisy do stavebného denníka bude čitateľne zapisovať a podpisovať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bude môcť do stavebného denníka vykonávať potrebné záznamy iba zástupca objednávateľa, stavebný dozor, alebo zhotoviteľ projektovej dokumentácie,  alebo príslušné orgány štátnej správy.</w:t>
      </w:r>
    </w:p>
    <w:p w:rsidR="00255F42" w:rsidRPr="000F0767" w:rsidRDefault="00255F42" w:rsidP="00F55760">
      <w:pPr>
        <w:pStyle w:val="Zkladntext211"/>
        <w:widowControl w:val="0"/>
        <w:numPr>
          <w:ilvl w:val="1"/>
          <w:numId w:val="10"/>
        </w:numPr>
        <w:tabs>
          <w:tab w:val="clear" w:pos="576"/>
        </w:tabs>
        <w:suppressAutoHyphens/>
        <w:overflowPunct/>
        <w:autoSpaceDE/>
        <w:adjustRightInd/>
        <w:spacing w:after="120"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t xml:space="preserve">Pokiaľ stavbyvedúci nebude </w:t>
      </w:r>
      <w:r w:rsidRPr="000F0767">
        <w:rPr>
          <w:rFonts w:ascii="Tahoma" w:hAnsi="Tahoma" w:cs="Tahoma"/>
          <w:sz w:val="20"/>
          <w:szCs w:val="20"/>
          <w:lang w:val="sk-SK"/>
        </w:rPr>
        <w:t xml:space="preserve">súhlasiť so zápisom, </w:t>
      </w:r>
      <w:r w:rsidRPr="005F1F9E">
        <w:rPr>
          <w:rFonts w:ascii="Tahoma" w:hAnsi="Tahoma" w:cs="Tahoma"/>
          <w:sz w:val="20"/>
          <w:szCs w:val="20"/>
          <w:lang w:val="sk-SK"/>
        </w:rPr>
        <w:t>zástupca objednávateľa, alebo</w:t>
      </w:r>
      <w:r w:rsidRPr="000F0767">
        <w:rPr>
          <w:rFonts w:ascii="Tahoma" w:hAnsi="Tahoma" w:cs="Tahoma"/>
          <w:sz w:val="20"/>
          <w:szCs w:val="20"/>
          <w:lang w:val="sk-SK"/>
        </w:rPr>
        <w:t xml:space="preserve"> stavebný dozor, alebo zhotoviteľ projektovej dokumentácie, musí k tomuto zápisu zaujať svoje stanovisko, a to najneskôr do 3 pracovných dní. V prípade, že sa tak nestane</w:t>
      </w:r>
      <w:r w:rsidRPr="000F0767">
        <w:rPr>
          <w:rFonts w:ascii="Tahoma" w:hAnsi="Tahoma" w:cs="Tahoma"/>
          <w:color w:val="000000"/>
          <w:sz w:val="20"/>
          <w:szCs w:val="20"/>
          <w:lang w:val="sk-SK"/>
        </w:rPr>
        <w:t xml:space="preserve">, bude sa mať za to, že súhlasí so zápisom objednávateľa. </w:t>
      </w:r>
    </w:p>
    <w:p w:rsidR="00255F42" w:rsidRPr="000F0767" w:rsidRDefault="00255F42" w:rsidP="00F55760">
      <w:pPr>
        <w:pStyle w:val="Zkladntext211"/>
        <w:widowControl w:val="0"/>
        <w:numPr>
          <w:ilvl w:val="1"/>
          <w:numId w:val="10"/>
        </w:numPr>
        <w:tabs>
          <w:tab w:val="clear" w:pos="576"/>
        </w:tabs>
        <w:suppressAutoHyphens/>
        <w:overflowPunct/>
        <w:autoSpaceDE/>
        <w:adjustRightInd/>
        <w:spacing w:after="120"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t xml:space="preserve">Zhotoviteľ je povinný vyzvať </w:t>
      </w:r>
      <w:r w:rsidR="005F1F9E">
        <w:rPr>
          <w:rFonts w:ascii="Tahoma" w:hAnsi="Tahoma" w:cs="Tahoma"/>
          <w:color w:val="000000"/>
          <w:sz w:val="20"/>
          <w:szCs w:val="20"/>
          <w:lang w:val="sk-SK"/>
        </w:rPr>
        <w:t xml:space="preserve">stavebný dozor </w:t>
      </w:r>
      <w:r w:rsidRPr="000F0767">
        <w:rPr>
          <w:rFonts w:ascii="Tahoma" w:hAnsi="Tahoma" w:cs="Tahoma"/>
          <w:color w:val="000000"/>
          <w:sz w:val="20"/>
          <w:szCs w:val="20"/>
          <w:lang w:val="sk-SK"/>
        </w:rPr>
        <w:t xml:space="preserve">na kontrolu činností, ktoré budú ďalším postupom prác zakryté, a to písomne v stavebnom denníku 3 dni vopred a po predchádzajúcom overiteľnom upozornení </w:t>
      </w:r>
      <w:r w:rsidR="005F1F9E">
        <w:rPr>
          <w:rFonts w:ascii="Tahoma" w:hAnsi="Tahoma" w:cs="Tahoma"/>
          <w:color w:val="000000"/>
          <w:sz w:val="20"/>
          <w:szCs w:val="20"/>
          <w:lang w:val="sk-SK"/>
        </w:rPr>
        <w:t>stavebného dozor</w:t>
      </w:r>
      <w:r w:rsidR="00EE76F1">
        <w:rPr>
          <w:rFonts w:ascii="Tahoma" w:hAnsi="Tahoma" w:cs="Tahoma"/>
          <w:color w:val="000000"/>
          <w:sz w:val="20"/>
          <w:szCs w:val="20"/>
          <w:lang w:val="sk-SK"/>
        </w:rPr>
        <w:t>u</w:t>
      </w:r>
      <w:r w:rsidRPr="000F0767">
        <w:rPr>
          <w:rFonts w:ascii="Tahoma" w:hAnsi="Tahoma" w:cs="Tahoma"/>
          <w:color w:val="000000"/>
          <w:sz w:val="20"/>
          <w:szCs w:val="20"/>
          <w:lang w:val="sk-SK"/>
        </w:rPr>
        <w:t xml:space="preserve">. Ak zhotoviteľ nesplní uvedenú povinnosť, je povinný umožniť </w:t>
      </w:r>
      <w:r w:rsidR="005F1F9E">
        <w:rPr>
          <w:rFonts w:ascii="Tahoma" w:hAnsi="Tahoma" w:cs="Tahoma"/>
          <w:color w:val="000000"/>
          <w:sz w:val="20"/>
          <w:szCs w:val="20"/>
          <w:lang w:val="sk-SK"/>
        </w:rPr>
        <w:t>stavebnému dozoru</w:t>
      </w:r>
      <w:r w:rsidRPr="000F0767">
        <w:rPr>
          <w:rFonts w:ascii="Tahoma" w:hAnsi="Tahoma" w:cs="Tahoma"/>
          <w:color w:val="000000"/>
          <w:sz w:val="20"/>
          <w:szCs w:val="20"/>
          <w:lang w:val="sk-SK"/>
        </w:rPr>
        <w:t xml:space="preserve"> vykonanie dodatočnej kontroly a znášať náklady s tým spojené. V prípade, ak sa </w:t>
      </w:r>
      <w:r w:rsidR="005F1F9E">
        <w:rPr>
          <w:rFonts w:ascii="Tahoma" w:hAnsi="Tahoma" w:cs="Tahoma"/>
          <w:color w:val="000000"/>
          <w:sz w:val="20"/>
          <w:szCs w:val="20"/>
          <w:lang w:val="sk-SK"/>
        </w:rPr>
        <w:t>stavebný dozor</w:t>
      </w:r>
      <w:r w:rsidRPr="000F0767">
        <w:rPr>
          <w:rFonts w:ascii="Tahoma" w:hAnsi="Tahoma" w:cs="Tahoma"/>
          <w:color w:val="000000"/>
          <w:sz w:val="20"/>
          <w:szCs w:val="20"/>
          <w:lang w:val="sk-SK"/>
        </w:rPr>
        <w:t xml:space="preserve"> nedostaví na kontrolu, na ktorú bol riadne pozvaný, môže zhotoviteľ pokračovať v realizácii predmetu zmluvy. </w:t>
      </w:r>
    </w:p>
    <w:p w:rsidR="00255F42" w:rsidRPr="000F0767" w:rsidRDefault="00255F42" w:rsidP="00F55760">
      <w:pPr>
        <w:pStyle w:val="Zkladntext211"/>
        <w:widowControl w:val="0"/>
        <w:numPr>
          <w:ilvl w:val="1"/>
          <w:numId w:val="10"/>
        </w:numPr>
        <w:tabs>
          <w:tab w:val="clear" w:pos="576"/>
        </w:tabs>
        <w:suppressAutoHyphens/>
        <w:overflowPunct/>
        <w:autoSpaceDE/>
        <w:adjustRightInd/>
        <w:spacing w:after="120"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t xml:space="preserve">Zhotoviteľ je povinný zápisom v stavebnom denníku 3 pracovné dni vopred vyzvať </w:t>
      </w:r>
      <w:r w:rsidR="005F1F9E">
        <w:rPr>
          <w:rFonts w:ascii="Tahoma" w:hAnsi="Tahoma" w:cs="Tahoma"/>
          <w:color w:val="000000"/>
          <w:sz w:val="20"/>
          <w:szCs w:val="20"/>
          <w:lang w:val="sk-SK"/>
        </w:rPr>
        <w:t>stavebný dozor</w:t>
      </w:r>
      <w:r w:rsidRPr="000F0767">
        <w:rPr>
          <w:rFonts w:ascii="Tahoma" w:hAnsi="Tahoma" w:cs="Tahoma"/>
          <w:color w:val="000000"/>
          <w:sz w:val="20"/>
          <w:szCs w:val="20"/>
          <w:lang w:val="sk-SK"/>
        </w:rPr>
        <w:t xml:space="preserve"> na účasť pri vykonávaní skúšok v súlade s dokumentáciou </w:t>
      </w:r>
      <w:r w:rsidRPr="000F0767">
        <w:rPr>
          <w:rFonts w:ascii="Tahoma" w:hAnsi="Tahoma" w:cs="Tahoma"/>
          <w:sz w:val="20"/>
          <w:szCs w:val="20"/>
          <w:lang w:val="sk-SK"/>
        </w:rPr>
        <w:t>stavby a STN a EN.</w:t>
      </w:r>
      <w:r w:rsidRPr="000F0767">
        <w:rPr>
          <w:rFonts w:ascii="Tahoma" w:hAnsi="Tahoma" w:cs="Tahoma"/>
          <w:color w:val="000000"/>
          <w:sz w:val="20"/>
          <w:szCs w:val="20"/>
          <w:lang w:val="sk-SK"/>
        </w:rPr>
        <w:t xml:space="preserve"> Ak sa </w:t>
      </w:r>
      <w:r w:rsidR="005F1F9E">
        <w:rPr>
          <w:rFonts w:ascii="Tahoma" w:hAnsi="Tahoma" w:cs="Tahoma"/>
          <w:color w:val="000000"/>
          <w:sz w:val="20"/>
          <w:szCs w:val="20"/>
          <w:lang w:val="sk-SK"/>
        </w:rPr>
        <w:t>stavebný dozor</w:t>
      </w:r>
      <w:r w:rsidRPr="000F0767">
        <w:rPr>
          <w:rFonts w:ascii="Tahoma" w:hAnsi="Tahoma" w:cs="Tahoma"/>
          <w:color w:val="000000"/>
          <w:sz w:val="20"/>
          <w:szCs w:val="20"/>
          <w:lang w:val="sk-SK"/>
        </w:rPr>
        <w:t xml:space="preserve"> </w:t>
      </w:r>
      <w:r w:rsidRPr="000F0767">
        <w:rPr>
          <w:rFonts w:ascii="Tahoma" w:hAnsi="Tahoma" w:cs="Tahoma"/>
          <w:color w:val="000000"/>
          <w:sz w:val="20"/>
          <w:szCs w:val="20"/>
          <w:lang w:val="sk-SK"/>
        </w:rPr>
        <w:lastRenderedPageBreak/>
        <w:t>nedostaví v stanovenom termíne, je zhotoviteľ oprávnený vykonať skúšky bez jeho účasti. Zhotoviteľ je povinný v spolupráci s</w:t>
      </w:r>
      <w:r w:rsidR="005F1F9E">
        <w:rPr>
          <w:rFonts w:ascii="Tahoma" w:hAnsi="Tahoma" w:cs="Tahoma"/>
          <w:color w:val="000000"/>
          <w:sz w:val="20"/>
          <w:szCs w:val="20"/>
          <w:lang w:val="sk-SK"/>
        </w:rPr>
        <w:t> stavebným dozorom</w:t>
      </w:r>
      <w:r w:rsidRPr="000F0767">
        <w:rPr>
          <w:rFonts w:ascii="Tahoma" w:hAnsi="Tahoma" w:cs="Tahoma"/>
          <w:color w:val="000000"/>
          <w:sz w:val="20"/>
          <w:szCs w:val="20"/>
          <w:lang w:val="sk-SK"/>
        </w:rPr>
        <w:t xml:space="preserve"> viesť podrobný technický záznam o vykonaných skúškach.</w:t>
      </w:r>
    </w:p>
    <w:p w:rsidR="00255F42" w:rsidRPr="000F0767" w:rsidRDefault="00255F42" w:rsidP="00F55760">
      <w:pPr>
        <w:pStyle w:val="Zkladntext211"/>
        <w:widowControl w:val="0"/>
        <w:numPr>
          <w:ilvl w:val="1"/>
          <w:numId w:val="10"/>
        </w:numPr>
        <w:tabs>
          <w:tab w:val="clear" w:pos="576"/>
        </w:tabs>
        <w:suppressAutoHyphens/>
        <w:overflowPunct/>
        <w:autoSpaceDE/>
        <w:adjustRightInd/>
        <w:spacing w:after="120"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t xml:space="preserve">Zápisy v stavebnom denníku obojstranne odsúhlasené </w:t>
      </w:r>
      <w:r w:rsidRPr="000F0767">
        <w:rPr>
          <w:rFonts w:ascii="Tahoma" w:hAnsi="Tahoma" w:cs="Tahoma"/>
          <w:sz w:val="20"/>
          <w:szCs w:val="20"/>
          <w:lang w:val="sk-SK"/>
        </w:rPr>
        <w:t>stavbyvedúcim a</w:t>
      </w:r>
      <w:r w:rsidR="005F1F9E">
        <w:rPr>
          <w:rFonts w:ascii="Tahoma" w:hAnsi="Tahoma" w:cs="Tahoma"/>
          <w:sz w:val="20"/>
          <w:szCs w:val="20"/>
          <w:lang w:val="sk-SK"/>
        </w:rPr>
        <w:t xml:space="preserve"> stavebným dozorom </w:t>
      </w:r>
      <w:r w:rsidRPr="000F0767">
        <w:rPr>
          <w:rFonts w:ascii="Tahoma" w:hAnsi="Tahoma" w:cs="Tahoma"/>
          <w:sz w:val="20"/>
          <w:szCs w:val="20"/>
          <w:lang w:val="sk-SK"/>
        </w:rPr>
        <w:t>sa</w:t>
      </w:r>
      <w:r w:rsidRPr="000F0767">
        <w:rPr>
          <w:rFonts w:ascii="Tahoma" w:hAnsi="Tahoma" w:cs="Tahoma"/>
          <w:color w:val="000000"/>
          <w:sz w:val="20"/>
          <w:szCs w:val="20"/>
          <w:lang w:val="sk-SK"/>
        </w:rPr>
        <w:t xml:space="preserve"> nepovažujú za zmenu zmluvy. Zápisy, ktoré menia podmienky a rozsah predmetu zmluvy sú podkladom pre vypracovanie prípadných dodatkov k tejto zmluve.</w:t>
      </w:r>
    </w:p>
    <w:p w:rsidR="00255F42" w:rsidRPr="000F0767" w:rsidRDefault="00255F42" w:rsidP="00F55760">
      <w:pPr>
        <w:pStyle w:val="Zkladntext211"/>
        <w:widowControl w:val="0"/>
        <w:numPr>
          <w:ilvl w:val="1"/>
          <w:numId w:val="10"/>
        </w:numPr>
        <w:tabs>
          <w:tab w:val="clear" w:pos="576"/>
        </w:tabs>
        <w:suppressAutoHyphens/>
        <w:overflowPunct/>
        <w:autoSpaceDE/>
        <w:adjustRightInd/>
        <w:spacing w:after="120"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t xml:space="preserve">Zhotoviteľ je povinný najmenej raz do </w:t>
      </w:r>
      <w:r w:rsidRPr="000F0767">
        <w:rPr>
          <w:rFonts w:ascii="Tahoma" w:hAnsi="Tahoma" w:cs="Tahoma"/>
          <w:sz w:val="20"/>
          <w:szCs w:val="20"/>
          <w:lang w:val="sk-SK"/>
        </w:rPr>
        <w:t xml:space="preserve">týždňa preukázateľne doručiť stavebnému dozoru priepis záznamov zo stavebného denníka. Ak stavebný dozor s obsahom záznamu nebude súhlasiť, je povinný preukázateľne doručiť svoje pripomienky zhotoviteľovi do </w:t>
      </w:r>
      <w:r w:rsidR="0017010C">
        <w:rPr>
          <w:rFonts w:ascii="Tahoma" w:hAnsi="Tahoma" w:cs="Tahoma"/>
          <w:sz w:val="20"/>
          <w:szCs w:val="20"/>
          <w:lang w:val="sk-SK"/>
        </w:rPr>
        <w:t xml:space="preserve">5 pracovných dní </w:t>
      </w:r>
      <w:r w:rsidRPr="000F0767">
        <w:rPr>
          <w:rFonts w:ascii="Tahoma" w:hAnsi="Tahoma" w:cs="Tahoma"/>
          <w:sz w:val="20"/>
          <w:szCs w:val="20"/>
          <w:lang w:val="sk-SK"/>
        </w:rPr>
        <w:t>od doručenia záznamu, inak</w:t>
      </w:r>
      <w:r w:rsidRPr="000F0767">
        <w:rPr>
          <w:rFonts w:ascii="Tahoma" w:hAnsi="Tahoma" w:cs="Tahoma"/>
          <w:color w:val="000000"/>
          <w:sz w:val="20"/>
          <w:szCs w:val="20"/>
          <w:lang w:val="sk-SK"/>
        </w:rPr>
        <w:t xml:space="preserve"> sa bude predpokladať, že s obsahom záznamu súhlasí.</w:t>
      </w:r>
    </w:p>
    <w:p w:rsidR="00255F42" w:rsidRPr="000F0767" w:rsidRDefault="00255F42" w:rsidP="00F55760">
      <w:pPr>
        <w:pStyle w:val="Zkladntext211"/>
        <w:widowControl w:val="0"/>
        <w:numPr>
          <w:ilvl w:val="1"/>
          <w:numId w:val="10"/>
        </w:numPr>
        <w:tabs>
          <w:tab w:val="clear" w:pos="576"/>
        </w:tabs>
        <w:suppressAutoHyphens/>
        <w:overflowPunct/>
        <w:autoSpaceDE/>
        <w:adjustRightInd/>
        <w:spacing w:after="360" w:line="240" w:lineRule="auto"/>
        <w:ind w:left="426" w:right="0" w:hanging="426"/>
        <w:rPr>
          <w:rFonts w:ascii="Tahoma" w:hAnsi="Tahoma" w:cs="Tahoma"/>
          <w:i/>
          <w:color w:val="000000"/>
          <w:sz w:val="20"/>
          <w:szCs w:val="20"/>
          <w:lang w:val="sk-SK"/>
        </w:rPr>
      </w:pPr>
      <w:r w:rsidRPr="000F0767">
        <w:rPr>
          <w:rFonts w:ascii="Tahoma" w:hAnsi="Tahoma" w:cs="Tahoma"/>
          <w:color w:val="000000"/>
          <w:sz w:val="20"/>
          <w:szCs w:val="20"/>
          <w:lang w:val="sk-SK"/>
        </w:rPr>
        <w:t>Zhotoviteľ je povinný uložiť druhý priepis denných záznamov oddelene od originálu tak, aby bol k dispozícii v prípade straty alebo zničenia originálu.</w:t>
      </w:r>
    </w:p>
    <w:p w:rsidR="00255F42" w:rsidRPr="005D422A" w:rsidRDefault="00255F42" w:rsidP="00255F42">
      <w:pPr>
        <w:pStyle w:val="Zkladntext211"/>
        <w:widowControl w:val="0"/>
        <w:tabs>
          <w:tab w:val="left" w:pos="0"/>
          <w:tab w:val="left" w:pos="576"/>
        </w:tabs>
        <w:jc w:val="center"/>
        <w:rPr>
          <w:rFonts w:ascii="Tahoma" w:hAnsi="Tahoma" w:cs="Tahoma"/>
          <w:b/>
          <w:color w:val="000000"/>
          <w:sz w:val="20"/>
          <w:szCs w:val="20"/>
          <w:lang w:val="sk-SK"/>
        </w:rPr>
      </w:pPr>
      <w:r w:rsidRPr="005D422A">
        <w:rPr>
          <w:rFonts w:ascii="Tahoma" w:hAnsi="Tahoma" w:cs="Tahoma"/>
          <w:b/>
          <w:color w:val="000000"/>
          <w:sz w:val="20"/>
          <w:szCs w:val="20"/>
          <w:lang w:val="sk-SK"/>
        </w:rPr>
        <w:t xml:space="preserve">Čl. </w:t>
      </w:r>
      <w:r w:rsidR="00CE7F1A">
        <w:rPr>
          <w:rFonts w:ascii="Tahoma" w:hAnsi="Tahoma" w:cs="Tahoma"/>
          <w:b/>
          <w:color w:val="000000"/>
          <w:sz w:val="20"/>
          <w:szCs w:val="20"/>
          <w:lang w:val="sk-SK"/>
        </w:rPr>
        <w:t>VIII</w:t>
      </w:r>
    </w:p>
    <w:p w:rsidR="00255F42" w:rsidRPr="000F0767" w:rsidRDefault="00255F42" w:rsidP="00F42083">
      <w:pPr>
        <w:pStyle w:val="Zarkazkladnhotextu21"/>
        <w:tabs>
          <w:tab w:val="left" w:pos="0"/>
        </w:tabs>
        <w:spacing w:after="240"/>
        <w:jc w:val="center"/>
        <w:rPr>
          <w:rFonts w:ascii="Tahoma" w:hAnsi="Tahoma" w:cs="Tahoma"/>
          <w:b/>
          <w:color w:val="000000"/>
          <w:sz w:val="20"/>
          <w:szCs w:val="20"/>
        </w:rPr>
      </w:pPr>
      <w:r w:rsidRPr="000F0767">
        <w:rPr>
          <w:rFonts w:ascii="Tahoma" w:hAnsi="Tahoma" w:cs="Tahoma"/>
          <w:b/>
          <w:color w:val="000000"/>
          <w:sz w:val="20"/>
          <w:szCs w:val="20"/>
        </w:rPr>
        <w:t>Vykonanie a odovzdanie predmetu zmluvy</w:t>
      </w:r>
    </w:p>
    <w:p w:rsidR="00CE7F1A" w:rsidRPr="00CE7F1A" w:rsidRDefault="00CE7F1A" w:rsidP="00CE7F1A">
      <w:pPr>
        <w:pStyle w:val="Odsekzoznamu"/>
        <w:widowControl w:val="0"/>
        <w:numPr>
          <w:ilvl w:val="0"/>
          <w:numId w:val="11"/>
        </w:numPr>
        <w:suppressAutoHyphens/>
        <w:spacing w:after="120"/>
        <w:jc w:val="both"/>
        <w:rPr>
          <w:rFonts w:ascii="Tahoma" w:hAnsi="Tahoma" w:cs="Tahoma"/>
          <w:vanish/>
          <w:color w:val="auto"/>
          <w:sz w:val="20"/>
          <w:szCs w:val="20"/>
        </w:rPr>
      </w:pPr>
    </w:p>
    <w:p w:rsidR="004C1A6D" w:rsidRPr="00CC5145" w:rsidRDefault="000766B3" w:rsidP="00CE7F1A">
      <w:pPr>
        <w:pStyle w:val="Zarkazkladnhotextu21"/>
        <w:numPr>
          <w:ilvl w:val="1"/>
          <w:numId w:val="11"/>
        </w:numPr>
        <w:tabs>
          <w:tab w:val="clear" w:pos="360"/>
          <w:tab w:val="num" w:pos="-2694"/>
        </w:tabs>
        <w:spacing w:after="120"/>
        <w:ind w:left="426" w:hanging="426"/>
        <w:rPr>
          <w:rFonts w:ascii="Tahoma" w:hAnsi="Tahoma" w:cs="Tahoma"/>
          <w:color w:val="auto"/>
          <w:sz w:val="20"/>
          <w:szCs w:val="20"/>
        </w:rPr>
      </w:pPr>
      <w:r w:rsidRPr="00CC5145">
        <w:rPr>
          <w:rFonts w:ascii="Tahoma" w:hAnsi="Tahoma" w:cs="Tahoma"/>
          <w:color w:val="auto"/>
          <w:sz w:val="20"/>
          <w:szCs w:val="20"/>
        </w:rPr>
        <w:t>Z</w:t>
      </w:r>
      <w:r w:rsidR="004C1A6D" w:rsidRPr="00CC5145">
        <w:rPr>
          <w:rFonts w:ascii="Tahoma" w:hAnsi="Tahoma" w:cs="Tahoma"/>
          <w:color w:val="auto"/>
          <w:sz w:val="20"/>
          <w:szCs w:val="20"/>
        </w:rPr>
        <w:t xml:space="preserve">hotovenie bude </w:t>
      </w:r>
      <w:r w:rsidR="00B42CFD" w:rsidRPr="00CC5145">
        <w:rPr>
          <w:rFonts w:ascii="Tahoma" w:hAnsi="Tahoma" w:cs="Tahoma"/>
          <w:color w:val="auto"/>
          <w:sz w:val="20"/>
          <w:szCs w:val="20"/>
        </w:rPr>
        <w:t>realizovať</w:t>
      </w:r>
      <w:r w:rsidR="00710302" w:rsidRPr="00CC5145">
        <w:rPr>
          <w:rFonts w:ascii="Tahoma" w:hAnsi="Tahoma" w:cs="Tahoma"/>
          <w:color w:val="auto"/>
          <w:sz w:val="20"/>
          <w:szCs w:val="20"/>
        </w:rPr>
        <w:t xml:space="preserve"> </w:t>
      </w:r>
      <w:r w:rsidR="00B42CFD" w:rsidRPr="00CC5145">
        <w:rPr>
          <w:rFonts w:ascii="Tahoma" w:hAnsi="Tahoma" w:cs="Tahoma"/>
          <w:color w:val="auto"/>
          <w:sz w:val="20"/>
          <w:szCs w:val="20"/>
        </w:rPr>
        <w:t>stavebné práce a ostatné súvisiace práce za p</w:t>
      </w:r>
      <w:r w:rsidR="004C1A6D" w:rsidRPr="00CC5145">
        <w:rPr>
          <w:rFonts w:ascii="Tahoma" w:hAnsi="Tahoma" w:cs="Tahoma"/>
          <w:color w:val="auto"/>
          <w:sz w:val="20"/>
          <w:szCs w:val="20"/>
        </w:rPr>
        <w:t xml:space="preserve">lnej prevádzky objednávateľa a zhotoviteľ nemôže obmedziť </w:t>
      </w:r>
      <w:r w:rsidR="00B42CFD" w:rsidRPr="00CC5145">
        <w:rPr>
          <w:rFonts w:ascii="Tahoma" w:hAnsi="Tahoma" w:cs="Tahoma"/>
          <w:color w:val="auto"/>
          <w:sz w:val="20"/>
          <w:szCs w:val="20"/>
        </w:rPr>
        <w:t>výkon výrobnej a ostatnej činnosti objednávateľa.</w:t>
      </w:r>
    </w:p>
    <w:p w:rsidR="000766B3" w:rsidRPr="00CC5145" w:rsidRDefault="004C1A6D" w:rsidP="00E60EA2">
      <w:pPr>
        <w:pStyle w:val="Zarkazkladnhotextu21"/>
        <w:numPr>
          <w:ilvl w:val="1"/>
          <w:numId w:val="11"/>
        </w:numPr>
        <w:tabs>
          <w:tab w:val="clear" w:pos="360"/>
        </w:tabs>
        <w:spacing w:after="120"/>
        <w:ind w:left="425" w:hanging="425"/>
        <w:rPr>
          <w:rFonts w:ascii="Tahoma" w:hAnsi="Tahoma" w:cs="Tahoma"/>
          <w:color w:val="auto"/>
          <w:sz w:val="20"/>
          <w:szCs w:val="20"/>
        </w:rPr>
      </w:pPr>
      <w:r w:rsidRPr="00CC5145">
        <w:rPr>
          <w:rFonts w:ascii="Tahoma" w:hAnsi="Tahoma" w:cs="Tahoma"/>
          <w:color w:val="auto"/>
          <w:sz w:val="20"/>
          <w:szCs w:val="20"/>
        </w:rPr>
        <w:t>Zh</w:t>
      </w:r>
      <w:r w:rsidR="000766B3" w:rsidRPr="00CC5145">
        <w:rPr>
          <w:rFonts w:ascii="Tahoma" w:hAnsi="Tahoma" w:cs="Tahoma"/>
          <w:color w:val="auto"/>
          <w:sz w:val="20"/>
          <w:szCs w:val="20"/>
        </w:rPr>
        <w:t xml:space="preserve">otoviteľ je povinný zabudovať materiály, stavebné diely a výrobky I. triedy kvality, ktoré musia byť v súlade s požiadavkami na materiály, stavebné diely a parametre výrobkov uvedených v projektovej dokumentácii a vo výkazoch výmer, ako aj so zákonom č. 133/2013 Z. z. o stavebných výrobkoch a o zmene a doplnení niektorých zákonov, pričom musí garantovať predpísanú dobu záruky. </w:t>
      </w:r>
    </w:p>
    <w:p w:rsidR="000766B3" w:rsidRPr="00CC5145" w:rsidRDefault="000766B3" w:rsidP="00E60EA2">
      <w:pPr>
        <w:pStyle w:val="Zarkazkladnhotextu21"/>
        <w:numPr>
          <w:ilvl w:val="1"/>
          <w:numId w:val="11"/>
        </w:numPr>
        <w:tabs>
          <w:tab w:val="clear" w:pos="360"/>
        </w:tabs>
        <w:spacing w:after="120"/>
        <w:ind w:left="425" w:hanging="425"/>
        <w:rPr>
          <w:rFonts w:ascii="Tahoma" w:hAnsi="Tahoma" w:cs="Tahoma"/>
          <w:color w:val="auto"/>
          <w:sz w:val="20"/>
          <w:szCs w:val="20"/>
        </w:rPr>
      </w:pPr>
      <w:r w:rsidRPr="00CC5145">
        <w:rPr>
          <w:rFonts w:ascii="Tahoma" w:hAnsi="Tahoma" w:cs="Tahoma"/>
          <w:color w:val="auto"/>
          <w:sz w:val="20"/>
          <w:szCs w:val="20"/>
        </w:rPr>
        <w:t xml:space="preserve">Zhotoviteľ je povinný pred zabudovaním materiálov, stavebných dielov, výrobkov a technologických zariadení (ďalej len „materiály“) odovzdať certifikáty všetkých takýchto materiálov, a ostatnú príslušnú platnú dokumentáciu a doklady vydané oprávnenými inštitúciami alebo oprávnenými osobami o potvrdení súladu tohto materiálu s ostatnými požiadavkami zmluvy v slovenskom jazyku alebo úradne preložené, Objednávateľovi na schválenie, a to najmenej 14 kalendárnych dní pred plánovanou objednávkou alebo nákupom týchto materiálov. Zhotoviteľ je povinný najneskôr do </w:t>
      </w:r>
      <w:r w:rsidR="00EE76F1" w:rsidRPr="00CC5145">
        <w:rPr>
          <w:rFonts w:ascii="Tahoma" w:hAnsi="Tahoma" w:cs="Tahoma"/>
          <w:color w:val="auto"/>
          <w:sz w:val="20"/>
          <w:szCs w:val="20"/>
        </w:rPr>
        <w:t>15</w:t>
      </w:r>
      <w:r w:rsidRPr="00CC5145">
        <w:rPr>
          <w:rFonts w:ascii="Tahoma" w:hAnsi="Tahoma" w:cs="Tahoma"/>
          <w:color w:val="auto"/>
          <w:sz w:val="20"/>
          <w:szCs w:val="20"/>
        </w:rPr>
        <w:t xml:space="preserve"> kalendárnych dní od prevzatia staveniska predložiť Objednávateľovi na odsúhlasenie vzorky všetkých materiálov ovplyvňujúcich vzhľad alebo funkčnosť predmetu zmluvy, ktoré plánuje zabudovať do predmetu zmluvy (ďalej len „materiály na schválenie“). </w:t>
      </w:r>
    </w:p>
    <w:p w:rsidR="000766B3" w:rsidRPr="00EE76F1" w:rsidRDefault="000766B3" w:rsidP="00E60EA2">
      <w:pPr>
        <w:pStyle w:val="Zarkazkladnhotextu21"/>
        <w:numPr>
          <w:ilvl w:val="1"/>
          <w:numId w:val="11"/>
        </w:numPr>
        <w:tabs>
          <w:tab w:val="clear" w:pos="360"/>
        </w:tabs>
        <w:spacing w:after="120"/>
        <w:ind w:left="425" w:hanging="425"/>
        <w:rPr>
          <w:rFonts w:ascii="Tahoma" w:hAnsi="Tahoma" w:cs="Tahoma"/>
          <w:color w:val="auto"/>
          <w:sz w:val="20"/>
          <w:szCs w:val="20"/>
        </w:rPr>
      </w:pPr>
      <w:r w:rsidRPr="00EE76F1">
        <w:rPr>
          <w:rFonts w:ascii="Tahoma" w:hAnsi="Tahoma" w:cs="Tahoma"/>
          <w:color w:val="auto"/>
          <w:sz w:val="20"/>
          <w:szCs w:val="20"/>
        </w:rPr>
        <w:t>Zhotoviteľ nemôže predkladať vzorky materiálov na schválenie, ktoré ni</w:t>
      </w:r>
      <w:r w:rsidR="00EE76F1" w:rsidRPr="00EE76F1">
        <w:rPr>
          <w:rFonts w:ascii="Tahoma" w:hAnsi="Tahoma" w:cs="Tahoma"/>
          <w:color w:val="auto"/>
          <w:sz w:val="20"/>
          <w:szCs w:val="20"/>
        </w:rPr>
        <w:t>e sú v súlade so zmluvou a projektovou dokumentáciou</w:t>
      </w:r>
      <w:r w:rsidRPr="00EE76F1">
        <w:rPr>
          <w:rFonts w:ascii="Tahoma" w:hAnsi="Tahoma" w:cs="Tahoma"/>
          <w:color w:val="auto"/>
          <w:sz w:val="20"/>
          <w:szCs w:val="20"/>
        </w:rPr>
        <w:t xml:space="preserve">. V prípade, že </w:t>
      </w:r>
      <w:r w:rsidR="00EE76F1" w:rsidRPr="00EE76F1">
        <w:rPr>
          <w:rFonts w:ascii="Tahoma" w:hAnsi="Tahoma" w:cs="Tahoma"/>
          <w:color w:val="auto"/>
          <w:sz w:val="20"/>
          <w:szCs w:val="20"/>
        </w:rPr>
        <w:t>z</w:t>
      </w:r>
      <w:r w:rsidRPr="00EE76F1">
        <w:rPr>
          <w:rFonts w:ascii="Tahoma" w:hAnsi="Tahoma" w:cs="Tahoma"/>
          <w:color w:val="auto"/>
          <w:sz w:val="20"/>
          <w:szCs w:val="20"/>
        </w:rPr>
        <w:t xml:space="preserve">hotoviteľ predloží vzorky, ktoré nevyhovujú požiadavkám zmluvy, </w:t>
      </w:r>
      <w:r w:rsidR="00EE76F1" w:rsidRPr="00EE76F1">
        <w:rPr>
          <w:rFonts w:ascii="Tahoma" w:hAnsi="Tahoma" w:cs="Tahoma"/>
          <w:color w:val="auto"/>
          <w:sz w:val="20"/>
          <w:szCs w:val="20"/>
        </w:rPr>
        <w:t>o</w:t>
      </w:r>
      <w:r w:rsidRPr="00EE76F1">
        <w:rPr>
          <w:rFonts w:ascii="Tahoma" w:hAnsi="Tahoma" w:cs="Tahoma"/>
          <w:color w:val="auto"/>
          <w:sz w:val="20"/>
          <w:szCs w:val="20"/>
        </w:rPr>
        <w:t xml:space="preserve">bjednávateľ má právo odmietnuť akúkoľvek takúto vzorku. Objednávateľ má právo odmietnuť predložené vzorky aj z estetických dôvodov. V prípade, že objednávateľ odmietne vzorku materiálu na schválenie, zhotoviteľ je povinný predložiť objednávateľovi novú vzorku do 7 kalendárnych dní. Riziko, výdavky a zodpovednosť za prípadné zamietnutia vzoriek objednávateľom znáša zhotoviteľ. V prípade omeškania zhotoviteľa s predložením novej vzorky má objednávateľ právo na zmluvnú pokutu vo výške 0,05% zo zmluvnej ceny diela za každý deň omeškania alebo odstúpiť od tejto zmluvy. </w:t>
      </w:r>
    </w:p>
    <w:p w:rsidR="000766B3" w:rsidRPr="00EE76F1" w:rsidRDefault="000766B3" w:rsidP="00E60EA2">
      <w:pPr>
        <w:pStyle w:val="Zarkazkladnhotextu21"/>
        <w:numPr>
          <w:ilvl w:val="1"/>
          <w:numId w:val="11"/>
        </w:numPr>
        <w:tabs>
          <w:tab w:val="clear" w:pos="360"/>
        </w:tabs>
        <w:spacing w:after="120"/>
        <w:ind w:left="425" w:hanging="425"/>
        <w:rPr>
          <w:rFonts w:ascii="Tahoma" w:hAnsi="Tahoma" w:cs="Tahoma"/>
          <w:color w:val="auto"/>
          <w:sz w:val="20"/>
          <w:szCs w:val="20"/>
        </w:rPr>
      </w:pPr>
      <w:r w:rsidRPr="00EE76F1">
        <w:rPr>
          <w:rFonts w:ascii="Tahoma" w:hAnsi="Tahoma" w:cs="Tahoma"/>
          <w:color w:val="auto"/>
          <w:sz w:val="20"/>
          <w:szCs w:val="20"/>
        </w:rPr>
        <w:t xml:space="preserve">Objednávateľ sa k predloženým vzorkám písomne vyjadrí do 7 kalendárnych dní. V prípade súladu vzoriek so zmluvou vzorky odsúhlasí, v opačnom prípade ich zamietne. </w:t>
      </w:r>
    </w:p>
    <w:p w:rsidR="000766B3" w:rsidRPr="00EE76F1" w:rsidRDefault="000766B3" w:rsidP="00E60EA2">
      <w:pPr>
        <w:pStyle w:val="Zarkazkladnhotextu21"/>
        <w:numPr>
          <w:ilvl w:val="1"/>
          <w:numId w:val="11"/>
        </w:numPr>
        <w:tabs>
          <w:tab w:val="clear" w:pos="360"/>
        </w:tabs>
        <w:spacing w:after="120"/>
        <w:ind w:left="425" w:hanging="425"/>
        <w:rPr>
          <w:rFonts w:ascii="Tahoma" w:hAnsi="Tahoma" w:cs="Tahoma"/>
          <w:color w:val="auto"/>
          <w:sz w:val="20"/>
          <w:szCs w:val="20"/>
        </w:rPr>
      </w:pPr>
      <w:r w:rsidRPr="00EE76F1">
        <w:rPr>
          <w:rFonts w:ascii="Tahoma" w:hAnsi="Tahoma" w:cs="Tahoma"/>
          <w:color w:val="auto"/>
          <w:sz w:val="20"/>
          <w:szCs w:val="20"/>
        </w:rPr>
        <w:t>Materiál na schválenie, ktorý nebol vopred písomne schválený objednávateľom alebo bez certifikátov zhody, resp. ktorý nezodpovedá zmluvným podmienkam, nie je zhotoviteľ oprávnený zabudovať. V opačnom prípade má objednávateľ právo takýto materiál neprevziať alebo uplatniť zmluvnú pokutu vo výške 5 000,- Eur za každý materiál na schválenie alebo nariadiť zhotoviteľovi takto zabudovaný materiál na schválenie odstrániť a nahradiť objednávateľom určeným alebo odstúpiť od tejto zmluvy. To platí aj v prípade, ak zhotoviteľ zabuduje materiál v rozpore so schválenou vzorkou. Z týchto titulov vzniknuté škody znáša zhotoviteľ. Objednávateľ môže stanoviť termín na odstránenie tohto materiálu primeraný jeho rozsahu, ktorého nedodržanie môže byť dôvodom na odstúpenie od zmluvy zo strany objednávateľa.</w:t>
      </w:r>
    </w:p>
    <w:p w:rsidR="00255F42" w:rsidRPr="000F0767" w:rsidRDefault="00255F42" w:rsidP="00E60EA2">
      <w:pPr>
        <w:pStyle w:val="Zarkazkladnhotextu21"/>
        <w:numPr>
          <w:ilvl w:val="1"/>
          <w:numId w:val="11"/>
        </w:numPr>
        <w:tabs>
          <w:tab w:val="clear" w:pos="360"/>
        </w:tabs>
        <w:spacing w:after="120"/>
        <w:ind w:left="425" w:hanging="425"/>
        <w:rPr>
          <w:rFonts w:ascii="Tahoma" w:hAnsi="Tahoma" w:cs="Tahoma"/>
          <w:color w:val="000000"/>
          <w:sz w:val="20"/>
          <w:szCs w:val="20"/>
        </w:rPr>
      </w:pPr>
      <w:r w:rsidRPr="000F0767">
        <w:rPr>
          <w:rFonts w:ascii="Tahoma" w:hAnsi="Tahoma" w:cs="Tahoma"/>
          <w:color w:val="000000"/>
          <w:sz w:val="20"/>
          <w:szCs w:val="20"/>
        </w:rPr>
        <w:t>Nakladanie s odpadmi je zhotoviteľ povinný realizovať v zmysle príslušných právnych predpisov upravujúcich nakladanie s odpadmi, t. j. vrátane dokladovania o naložení s odpadom. Náklady na odstránenie odpadu sú zahrnuté v cene za predmet zmluvy. V prípade, že zo strany správneho orgánu dôjde k udeleniu pokuty, alebo inej sankcie voči objednávateľovi, z dôvodu pochybenia na strane zhotoviteľa pri plnení zmluvy, túto znáša     a uhradí v určenej lehote zhotoviteľ.</w:t>
      </w:r>
    </w:p>
    <w:p w:rsidR="00255F42" w:rsidRPr="000F0767" w:rsidRDefault="00255F42" w:rsidP="00E60EA2">
      <w:pPr>
        <w:pStyle w:val="Zarkazkladnhotextu21"/>
        <w:numPr>
          <w:ilvl w:val="1"/>
          <w:numId w:val="11"/>
        </w:numPr>
        <w:tabs>
          <w:tab w:val="clear" w:pos="360"/>
        </w:tabs>
        <w:spacing w:after="120"/>
        <w:ind w:hanging="425"/>
        <w:rPr>
          <w:rFonts w:ascii="Tahoma" w:hAnsi="Tahoma" w:cs="Tahoma"/>
          <w:color w:val="000000"/>
          <w:sz w:val="20"/>
          <w:szCs w:val="20"/>
        </w:rPr>
      </w:pPr>
      <w:r w:rsidRPr="000F0767">
        <w:rPr>
          <w:rFonts w:ascii="Tahoma" w:hAnsi="Tahoma" w:cs="Tahoma"/>
          <w:color w:val="000000"/>
          <w:sz w:val="20"/>
          <w:szCs w:val="20"/>
        </w:rPr>
        <w:t xml:space="preserve">Zhotoviteľ vyhlasuje, že sa v plnom rozsahu oboznámil s rozsahom a povahou predmetu zmluvy, že sú mu známe technické, kvalitatívne a iné podmienky potrebné k realizácii predmetu zmluvy a že disponuje takými kapacitami a odbornými znalosťami, ktoré sú k zhotoveniu predmetu zmluvy potrebné. </w:t>
      </w:r>
    </w:p>
    <w:p w:rsidR="00255F42" w:rsidRPr="000F0767" w:rsidRDefault="00255F42" w:rsidP="00E60EA2">
      <w:pPr>
        <w:pStyle w:val="Zarkazkladnhotextu21"/>
        <w:numPr>
          <w:ilvl w:val="1"/>
          <w:numId w:val="11"/>
        </w:numPr>
        <w:tabs>
          <w:tab w:val="clear" w:pos="360"/>
        </w:tabs>
        <w:spacing w:after="120"/>
        <w:ind w:hanging="425"/>
        <w:rPr>
          <w:rFonts w:ascii="Tahoma" w:hAnsi="Tahoma" w:cs="Tahoma"/>
          <w:color w:val="000000"/>
          <w:sz w:val="20"/>
          <w:szCs w:val="20"/>
        </w:rPr>
      </w:pPr>
      <w:r w:rsidRPr="000F0767">
        <w:rPr>
          <w:rFonts w:ascii="Tahoma" w:hAnsi="Tahoma" w:cs="Tahoma"/>
          <w:color w:val="000000"/>
          <w:sz w:val="20"/>
          <w:szCs w:val="20"/>
        </w:rPr>
        <w:lastRenderedPageBreak/>
        <w:t>Zhotoviteľ potvrdzuje, že rešpektuje požiadavku objednávateľa, aby počas výstavby neprišlo k obmedzeniu užívania okolitých nehnuteľností, resp. obmedzenie bude skrátené na nevyhnutný rozsah. Zhotoviteľ na stavenisku počas trvania stavebných prác zabezpečí čistotu a poriadok. V prípade nesplnenia týchto požiadaviek môže objednávateľ na náklady zhotoviteľa zabezpečiť poriadok a vzniknuté náklady odúčtovať z fakturácie zhotoviteľa.</w:t>
      </w:r>
    </w:p>
    <w:p w:rsidR="00255F42" w:rsidRPr="000F0767" w:rsidRDefault="00255F42" w:rsidP="00E60EA2">
      <w:pPr>
        <w:pStyle w:val="Zarkazkladnhotextu21"/>
        <w:numPr>
          <w:ilvl w:val="1"/>
          <w:numId w:val="11"/>
        </w:numPr>
        <w:tabs>
          <w:tab w:val="clear" w:pos="360"/>
        </w:tabs>
        <w:ind w:hanging="425"/>
        <w:rPr>
          <w:rFonts w:ascii="Tahoma" w:hAnsi="Tahoma" w:cs="Tahoma"/>
          <w:color w:val="000000"/>
          <w:sz w:val="20"/>
          <w:szCs w:val="20"/>
        </w:rPr>
      </w:pPr>
      <w:r w:rsidRPr="000F0767">
        <w:rPr>
          <w:rFonts w:ascii="Tahoma" w:hAnsi="Tahoma" w:cs="Tahoma"/>
          <w:color w:val="000000"/>
          <w:sz w:val="20"/>
          <w:szCs w:val="20"/>
        </w:rPr>
        <w:t>Zhotoviteľ sa zaväzuje:</w:t>
      </w:r>
    </w:p>
    <w:p w:rsidR="00255F42" w:rsidRPr="000F0767" w:rsidRDefault="00255F42" w:rsidP="00E60EA2">
      <w:pPr>
        <w:widowControl w:val="0"/>
        <w:numPr>
          <w:ilvl w:val="0"/>
          <w:numId w:val="18"/>
        </w:numPr>
        <w:tabs>
          <w:tab w:val="left" w:pos="-5103"/>
        </w:tabs>
        <w:ind w:left="709" w:hanging="425"/>
        <w:jc w:val="both"/>
        <w:rPr>
          <w:rFonts w:ascii="Tahoma" w:hAnsi="Tahoma" w:cs="Tahoma"/>
          <w:color w:val="000000"/>
          <w:sz w:val="20"/>
          <w:szCs w:val="20"/>
        </w:rPr>
      </w:pPr>
      <w:r w:rsidRPr="000F0767">
        <w:rPr>
          <w:rFonts w:ascii="Tahoma" w:hAnsi="Tahoma" w:cs="Tahoma"/>
          <w:color w:val="000000"/>
          <w:sz w:val="20"/>
          <w:szCs w:val="20"/>
        </w:rPr>
        <w:t>Viesť prostredníctvom ním poverenej osoby stavebný denník, do ktorého bude zapisovať všetky skutočnosti rozhodujúce pre stavebné práce.</w:t>
      </w:r>
    </w:p>
    <w:p w:rsidR="00255F42" w:rsidRPr="000F0767" w:rsidRDefault="00255F42" w:rsidP="00E60EA2">
      <w:pPr>
        <w:widowControl w:val="0"/>
        <w:numPr>
          <w:ilvl w:val="0"/>
          <w:numId w:val="18"/>
        </w:numPr>
        <w:tabs>
          <w:tab w:val="left" w:pos="-5103"/>
        </w:tabs>
        <w:ind w:left="709" w:hanging="425"/>
        <w:jc w:val="both"/>
        <w:rPr>
          <w:rFonts w:ascii="Tahoma" w:hAnsi="Tahoma" w:cs="Tahoma"/>
          <w:color w:val="000000"/>
          <w:sz w:val="20"/>
          <w:szCs w:val="20"/>
        </w:rPr>
      </w:pPr>
      <w:r w:rsidRPr="000F0767">
        <w:rPr>
          <w:rFonts w:ascii="Tahoma" w:hAnsi="Tahoma" w:cs="Tahoma"/>
          <w:color w:val="000000"/>
          <w:sz w:val="20"/>
          <w:szCs w:val="20"/>
        </w:rPr>
        <w:t>Dodržiavať pokyny dané objednávateľom</w:t>
      </w:r>
      <w:r w:rsidR="005F1F9E">
        <w:rPr>
          <w:rFonts w:ascii="Tahoma" w:hAnsi="Tahoma" w:cs="Tahoma"/>
          <w:color w:val="000000"/>
          <w:sz w:val="20"/>
          <w:szCs w:val="20"/>
        </w:rPr>
        <w:t>, stavebným dozorom</w:t>
      </w:r>
      <w:r w:rsidRPr="000F0767">
        <w:rPr>
          <w:rFonts w:ascii="Tahoma" w:hAnsi="Tahoma" w:cs="Tahoma"/>
          <w:color w:val="000000"/>
          <w:sz w:val="20"/>
          <w:szCs w:val="20"/>
        </w:rPr>
        <w:t xml:space="preserve"> počas plnenia predmetu zmluvy.</w:t>
      </w:r>
    </w:p>
    <w:p w:rsidR="00255F42" w:rsidRPr="000F0767" w:rsidRDefault="00255F42" w:rsidP="00E60EA2">
      <w:pPr>
        <w:widowControl w:val="0"/>
        <w:numPr>
          <w:ilvl w:val="0"/>
          <w:numId w:val="18"/>
        </w:numPr>
        <w:tabs>
          <w:tab w:val="left" w:pos="-5103"/>
        </w:tabs>
        <w:ind w:left="709" w:hanging="425"/>
        <w:jc w:val="both"/>
        <w:rPr>
          <w:rFonts w:ascii="Tahoma" w:hAnsi="Tahoma" w:cs="Tahoma"/>
          <w:color w:val="000000"/>
          <w:sz w:val="20"/>
          <w:szCs w:val="20"/>
        </w:rPr>
      </w:pPr>
      <w:r w:rsidRPr="000F0767">
        <w:rPr>
          <w:rFonts w:ascii="Tahoma" w:hAnsi="Tahoma" w:cs="Tahoma"/>
          <w:color w:val="000000"/>
          <w:sz w:val="20"/>
          <w:szCs w:val="20"/>
        </w:rPr>
        <w:t xml:space="preserve">Dodržať predpísané parametre </w:t>
      </w:r>
      <w:r w:rsidR="00EE76F1">
        <w:rPr>
          <w:rFonts w:ascii="Tahoma" w:hAnsi="Tahoma" w:cs="Tahoma"/>
          <w:color w:val="000000"/>
          <w:sz w:val="20"/>
          <w:szCs w:val="20"/>
        </w:rPr>
        <w:t>predmetu zmluvy</w:t>
      </w:r>
      <w:r w:rsidRPr="000F0767">
        <w:rPr>
          <w:rFonts w:ascii="Tahoma" w:hAnsi="Tahoma" w:cs="Tahoma"/>
          <w:color w:val="000000"/>
          <w:sz w:val="20"/>
          <w:szCs w:val="20"/>
        </w:rPr>
        <w:t>, uvedené v dokumentácii k</w:t>
      </w:r>
      <w:r w:rsidR="00EF2E6B">
        <w:rPr>
          <w:rFonts w:ascii="Tahoma" w:hAnsi="Tahoma" w:cs="Tahoma"/>
          <w:color w:val="000000"/>
          <w:sz w:val="20"/>
          <w:szCs w:val="20"/>
        </w:rPr>
        <w:t> predmetu zmluvy</w:t>
      </w:r>
      <w:r w:rsidRPr="000F0767">
        <w:rPr>
          <w:rFonts w:ascii="Tahoma" w:hAnsi="Tahoma" w:cs="Tahoma"/>
          <w:color w:val="000000"/>
          <w:sz w:val="20"/>
          <w:szCs w:val="20"/>
        </w:rPr>
        <w:t xml:space="preserve">. </w:t>
      </w:r>
    </w:p>
    <w:p w:rsidR="00255F42" w:rsidRPr="000F0767" w:rsidRDefault="00255F42" w:rsidP="00E60EA2">
      <w:pPr>
        <w:widowControl w:val="0"/>
        <w:numPr>
          <w:ilvl w:val="0"/>
          <w:numId w:val="18"/>
        </w:numPr>
        <w:tabs>
          <w:tab w:val="left" w:pos="-5103"/>
        </w:tabs>
        <w:spacing w:after="120"/>
        <w:ind w:left="709" w:hanging="425"/>
        <w:jc w:val="both"/>
        <w:rPr>
          <w:rFonts w:ascii="Tahoma" w:hAnsi="Tahoma" w:cs="Tahoma"/>
          <w:color w:val="000000"/>
          <w:sz w:val="20"/>
          <w:szCs w:val="20"/>
        </w:rPr>
      </w:pPr>
      <w:r w:rsidRPr="000F0767">
        <w:rPr>
          <w:rFonts w:ascii="Tahoma" w:hAnsi="Tahoma" w:cs="Tahoma"/>
          <w:color w:val="000000"/>
          <w:sz w:val="20"/>
          <w:szCs w:val="20"/>
        </w:rPr>
        <w:t xml:space="preserve">Označiť stavbu na viditeľnom mieste, v súlade s o územnom plánovaní a stavebnom poriadku (stavebný zákon) a stavebným povolením. </w:t>
      </w:r>
    </w:p>
    <w:p w:rsidR="00255F42" w:rsidRPr="000F0767" w:rsidRDefault="00255F42" w:rsidP="00E60EA2">
      <w:pPr>
        <w:widowControl w:val="0"/>
        <w:numPr>
          <w:ilvl w:val="1"/>
          <w:numId w:val="11"/>
        </w:numPr>
        <w:tabs>
          <w:tab w:val="clear" w:pos="360"/>
        </w:tabs>
        <w:suppressAutoHyphens/>
        <w:spacing w:after="120"/>
        <w:ind w:left="426" w:hanging="425"/>
        <w:jc w:val="both"/>
        <w:rPr>
          <w:rFonts w:ascii="Tahoma" w:hAnsi="Tahoma" w:cs="Tahoma"/>
          <w:color w:val="000000"/>
          <w:sz w:val="20"/>
          <w:szCs w:val="20"/>
        </w:rPr>
      </w:pPr>
      <w:r w:rsidRPr="000F0767">
        <w:rPr>
          <w:rFonts w:ascii="Tahoma" w:hAnsi="Tahoma" w:cs="Tahoma"/>
          <w:color w:val="000000"/>
          <w:sz w:val="20"/>
          <w:szCs w:val="20"/>
        </w:rPr>
        <w:t xml:space="preserve">Zhotoviteľ splní svoju povinnosť realizovať predmet zmluvy, v rozsahu podľa bodu čl. II., jeho riadnym dokončením a zápisničným odovzdaním. </w:t>
      </w:r>
    </w:p>
    <w:p w:rsidR="00255F42" w:rsidRPr="000F0767" w:rsidRDefault="00255F42" w:rsidP="00E60EA2">
      <w:pPr>
        <w:widowControl w:val="0"/>
        <w:numPr>
          <w:ilvl w:val="1"/>
          <w:numId w:val="11"/>
        </w:numPr>
        <w:tabs>
          <w:tab w:val="clear" w:pos="360"/>
        </w:tabs>
        <w:suppressAutoHyphens/>
        <w:spacing w:after="120"/>
        <w:ind w:left="426" w:hanging="425"/>
        <w:jc w:val="both"/>
        <w:rPr>
          <w:rFonts w:ascii="Tahoma" w:hAnsi="Tahoma" w:cs="Tahoma"/>
          <w:color w:val="000000"/>
          <w:sz w:val="20"/>
          <w:szCs w:val="20"/>
        </w:rPr>
      </w:pPr>
      <w:r w:rsidRPr="000F0767">
        <w:rPr>
          <w:rFonts w:ascii="Tahoma" w:hAnsi="Tahoma" w:cs="Tahoma"/>
          <w:sz w:val="20"/>
          <w:szCs w:val="20"/>
        </w:rPr>
        <w:t xml:space="preserve">Objednávateľ má počas realizácie predmetu zmluvy právo kontrolovať vykonávanie prác a priebežne zhotoviteľa upozorniť na prípadné vady s požiadavkou ich odstránenia v primeranej lehote. </w:t>
      </w:r>
    </w:p>
    <w:p w:rsidR="00255F42" w:rsidRPr="005D422A" w:rsidRDefault="00255F42" w:rsidP="00E60EA2">
      <w:pPr>
        <w:widowControl w:val="0"/>
        <w:numPr>
          <w:ilvl w:val="1"/>
          <w:numId w:val="11"/>
        </w:numPr>
        <w:tabs>
          <w:tab w:val="clear" w:pos="360"/>
        </w:tabs>
        <w:suppressAutoHyphens/>
        <w:spacing w:after="120"/>
        <w:ind w:left="426" w:hanging="425"/>
        <w:jc w:val="both"/>
        <w:rPr>
          <w:rFonts w:ascii="Tahoma" w:hAnsi="Tahoma" w:cs="Tahoma"/>
          <w:color w:val="000000"/>
          <w:sz w:val="20"/>
          <w:szCs w:val="20"/>
        </w:rPr>
      </w:pPr>
      <w:r w:rsidRPr="000F0767">
        <w:rPr>
          <w:rFonts w:ascii="Tahoma" w:hAnsi="Tahoma" w:cs="Tahoma"/>
          <w:sz w:val="20"/>
          <w:szCs w:val="20"/>
        </w:rPr>
        <w:t xml:space="preserve">Zhotoviteľ bez zbytočného odkladu upozorní </w:t>
      </w:r>
      <w:r w:rsidR="005F1F9E">
        <w:rPr>
          <w:rFonts w:ascii="Tahoma" w:hAnsi="Tahoma" w:cs="Tahoma"/>
          <w:sz w:val="20"/>
          <w:szCs w:val="20"/>
        </w:rPr>
        <w:t>stavebný dozor</w:t>
      </w:r>
      <w:r w:rsidRPr="000F0767">
        <w:rPr>
          <w:rFonts w:ascii="Tahoma" w:hAnsi="Tahoma" w:cs="Tahoma"/>
          <w:sz w:val="20"/>
          <w:szCs w:val="20"/>
        </w:rPr>
        <w:t xml:space="preserve"> na nevhodnú povahu alebo vady vecí, podkladov alebo pokynov, daných mu objednávateľom na zhotovenie diela. V prípade prerušenia prác z tohto dôvodu nebude zhotoviteľ v omeškaní. </w:t>
      </w:r>
    </w:p>
    <w:p w:rsidR="005D422A" w:rsidRDefault="005D422A" w:rsidP="00E60EA2">
      <w:pPr>
        <w:pStyle w:val="Odsekzoznamu"/>
        <w:widowControl w:val="0"/>
        <w:numPr>
          <w:ilvl w:val="1"/>
          <w:numId w:val="11"/>
        </w:numPr>
        <w:tabs>
          <w:tab w:val="clear" w:pos="360"/>
        </w:tabs>
        <w:suppressAutoHyphens/>
        <w:autoSpaceDN w:val="0"/>
        <w:spacing w:after="120"/>
        <w:ind w:left="426" w:hanging="425"/>
        <w:jc w:val="both"/>
        <w:rPr>
          <w:rFonts w:ascii="Tahoma" w:hAnsi="Tahoma" w:cs="Tahoma"/>
          <w:color w:val="000000"/>
          <w:sz w:val="20"/>
          <w:szCs w:val="20"/>
        </w:rPr>
      </w:pPr>
      <w:r w:rsidRPr="005D422A">
        <w:rPr>
          <w:rFonts w:ascii="Tahoma" w:hAnsi="Tahoma" w:cs="Tahoma"/>
          <w:color w:val="000000"/>
          <w:sz w:val="20"/>
          <w:szCs w:val="20"/>
        </w:rPr>
        <w:t>Nebezpečenstvo škody na predmete zmluvy, ako aj na veciach a materiáloch, potrebných na zhotovenie predmetu zmluvy, bude znášať zhotoviteľ až do času zápisničného prevzatia predmetu zmluvy objednávateľom.</w:t>
      </w:r>
    </w:p>
    <w:p w:rsidR="005D422A" w:rsidRPr="005D422A" w:rsidRDefault="005D422A" w:rsidP="00E60EA2">
      <w:pPr>
        <w:pStyle w:val="Odsekzoznamu"/>
        <w:widowControl w:val="0"/>
        <w:numPr>
          <w:ilvl w:val="1"/>
          <w:numId w:val="11"/>
        </w:numPr>
        <w:tabs>
          <w:tab w:val="clear" w:pos="360"/>
        </w:tabs>
        <w:suppressAutoHyphens/>
        <w:autoSpaceDN w:val="0"/>
        <w:spacing w:after="120"/>
        <w:ind w:left="426" w:hanging="425"/>
        <w:jc w:val="both"/>
        <w:rPr>
          <w:rFonts w:ascii="Tahoma" w:hAnsi="Tahoma" w:cs="Tahoma"/>
          <w:color w:val="000000"/>
          <w:sz w:val="20"/>
          <w:szCs w:val="20"/>
        </w:rPr>
      </w:pPr>
      <w:r w:rsidRPr="005D422A">
        <w:rPr>
          <w:rFonts w:ascii="Tahoma" w:hAnsi="Tahoma" w:cs="Tahoma"/>
          <w:color w:val="000000"/>
          <w:sz w:val="20"/>
          <w:szCs w:val="20"/>
        </w:rPr>
        <w:t xml:space="preserve">Zhotoviteľ je povinný pred realizáciou </w:t>
      </w:r>
      <w:r w:rsidR="00EE76F1">
        <w:rPr>
          <w:rFonts w:ascii="Tahoma" w:hAnsi="Tahoma" w:cs="Tahoma"/>
          <w:color w:val="000000"/>
          <w:sz w:val="20"/>
          <w:szCs w:val="20"/>
        </w:rPr>
        <w:t>predmetu zmluvy</w:t>
      </w:r>
      <w:r w:rsidRPr="005D422A">
        <w:rPr>
          <w:rFonts w:ascii="Tahoma" w:hAnsi="Tahoma" w:cs="Tahoma"/>
          <w:color w:val="000000"/>
          <w:sz w:val="20"/>
          <w:szCs w:val="20"/>
        </w:rPr>
        <w:t xml:space="preserve"> zabezpečiť vytýčenie všetkých inžinierskych sietí.</w:t>
      </w:r>
    </w:p>
    <w:p w:rsidR="00255F42" w:rsidRPr="00E60EA2" w:rsidRDefault="00E60EA2" w:rsidP="00E60EA2">
      <w:pPr>
        <w:widowControl w:val="0"/>
        <w:suppressAutoHyphens/>
        <w:autoSpaceDN w:val="0"/>
        <w:spacing w:after="120"/>
        <w:ind w:left="426" w:hanging="425"/>
        <w:jc w:val="both"/>
        <w:rPr>
          <w:rFonts w:ascii="Tahoma" w:hAnsi="Tahoma" w:cs="Tahoma"/>
          <w:vanish/>
          <w:color w:val="000000"/>
          <w:sz w:val="18"/>
          <w:szCs w:val="18"/>
        </w:rPr>
      </w:pPr>
      <w:r w:rsidRPr="00E60EA2">
        <w:rPr>
          <w:rFonts w:ascii="Tahoma" w:hAnsi="Tahoma" w:cs="Tahoma"/>
          <w:color w:val="000000"/>
          <w:sz w:val="18"/>
          <w:szCs w:val="18"/>
        </w:rPr>
        <w:t xml:space="preserve">9.16 </w:t>
      </w:r>
    </w:p>
    <w:p w:rsidR="00255F42" w:rsidRPr="000F0767" w:rsidRDefault="00255F42">
      <w:pPr>
        <w:pStyle w:val="Odsekzoznamu"/>
        <w:widowControl w:val="0"/>
        <w:numPr>
          <w:ilvl w:val="0"/>
          <w:numId w:val="24"/>
        </w:numPr>
        <w:tabs>
          <w:tab w:val="clear" w:pos="360"/>
        </w:tabs>
        <w:suppressAutoHyphens/>
        <w:autoSpaceDN w:val="0"/>
        <w:spacing w:after="120"/>
        <w:ind w:left="426" w:hanging="425"/>
        <w:jc w:val="both"/>
        <w:rPr>
          <w:rFonts w:ascii="Tahoma" w:hAnsi="Tahoma" w:cs="Tahoma"/>
          <w:vanish/>
          <w:color w:val="000000"/>
          <w:sz w:val="20"/>
          <w:szCs w:val="20"/>
        </w:rPr>
      </w:pPr>
    </w:p>
    <w:p w:rsidR="00255F42" w:rsidRPr="000F0767" w:rsidRDefault="00255F42">
      <w:pPr>
        <w:pStyle w:val="Odsekzoznamu"/>
        <w:widowControl w:val="0"/>
        <w:numPr>
          <w:ilvl w:val="0"/>
          <w:numId w:val="24"/>
        </w:numPr>
        <w:tabs>
          <w:tab w:val="clear" w:pos="360"/>
        </w:tabs>
        <w:suppressAutoHyphens/>
        <w:autoSpaceDN w:val="0"/>
        <w:spacing w:after="120"/>
        <w:ind w:left="426" w:hanging="425"/>
        <w:jc w:val="both"/>
        <w:rPr>
          <w:rFonts w:ascii="Tahoma" w:hAnsi="Tahoma" w:cs="Tahoma"/>
          <w:vanish/>
          <w:color w:val="000000"/>
          <w:sz w:val="20"/>
          <w:szCs w:val="20"/>
        </w:rPr>
      </w:pPr>
    </w:p>
    <w:p w:rsidR="00255F42" w:rsidRPr="000F0767" w:rsidRDefault="00255F42">
      <w:pPr>
        <w:pStyle w:val="Odsekzoznamu"/>
        <w:widowControl w:val="0"/>
        <w:numPr>
          <w:ilvl w:val="0"/>
          <w:numId w:val="24"/>
        </w:numPr>
        <w:tabs>
          <w:tab w:val="clear" w:pos="360"/>
        </w:tabs>
        <w:suppressAutoHyphens/>
        <w:autoSpaceDN w:val="0"/>
        <w:spacing w:after="120"/>
        <w:ind w:left="426" w:hanging="425"/>
        <w:jc w:val="both"/>
        <w:rPr>
          <w:rFonts w:ascii="Tahoma" w:hAnsi="Tahoma" w:cs="Tahoma"/>
          <w:vanish/>
          <w:color w:val="000000"/>
          <w:sz w:val="20"/>
          <w:szCs w:val="20"/>
        </w:rPr>
      </w:pPr>
    </w:p>
    <w:p w:rsidR="00255F42" w:rsidRPr="000F0767" w:rsidRDefault="00255F42">
      <w:pPr>
        <w:pStyle w:val="Odsekzoznamu"/>
        <w:widowControl w:val="0"/>
        <w:numPr>
          <w:ilvl w:val="0"/>
          <w:numId w:val="24"/>
        </w:numPr>
        <w:tabs>
          <w:tab w:val="clear" w:pos="360"/>
        </w:tabs>
        <w:suppressAutoHyphens/>
        <w:autoSpaceDN w:val="0"/>
        <w:spacing w:after="120"/>
        <w:ind w:left="426" w:hanging="425"/>
        <w:jc w:val="both"/>
        <w:rPr>
          <w:rFonts w:ascii="Tahoma" w:hAnsi="Tahoma" w:cs="Tahoma"/>
          <w:vanish/>
          <w:color w:val="000000"/>
          <w:sz w:val="20"/>
          <w:szCs w:val="20"/>
        </w:rPr>
      </w:pPr>
    </w:p>
    <w:p w:rsidR="00255F42" w:rsidRPr="000F0767" w:rsidRDefault="00255F42">
      <w:pPr>
        <w:pStyle w:val="Odsekzoznamu"/>
        <w:widowControl w:val="0"/>
        <w:numPr>
          <w:ilvl w:val="1"/>
          <w:numId w:val="24"/>
        </w:numPr>
        <w:tabs>
          <w:tab w:val="clear" w:pos="360"/>
        </w:tabs>
        <w:suppressAutoHyphens/>
        <w:autoSpaceDN w:val="0"/>
        <w:spacing w:after="120"/>
        <w:ind w:left="426" w:hanging="425"/>
        <w:jc w:val="both"/>
        <w:rPr>
          <w:rFonts w:ascii="Tahoma" w:hAnsi="Tahoma" w:cs="Tahoma"/>
          <w:vanish/>
          <w:color w:val="000000"/>
          <w:sz w:val="20"/>
          <w:szCs w:val="20"/>
        </w:rPr>
      </w:pPr>
    </w:p>
    <w:p w:rsidR="00255F42" w:rsidRPr="005D422A" w:rsidRDefault="00255F42" w:rsidP="00E60EA2">
      <w:pPr>
        <w:pStyle w:val="Odsekzoznamu"/>
        <w:widowControl w:val="0"/>
        <w:numPr>
          <w:ilvl w:val="1"/>
          <w:numId w:val="11"/>
        </w:numPr>
        <w:tabs>
          <w:tab w:val="clear" w:pos="360"/>
        </w:tabs>
        <w:suppressAutoHyphens/>
        <w:autoSpaceDN w:val="0"/>
        <w:spacing w:after="120"/>
        <w:ind w:left="426" w:hanging="425"/>
        <w:jc w:val="both"/>
        <w:rPr>
          <w:rFonts w:ascii="Tahoma" w:hAnsi="Tahoma" w:cs="Tahoma"/>
          <w:color w:val="000000"/>
          <w:sz w:val="20"/>
          <w:szCs w:val="20"/>
        </w:rPr>
      </w:pPr>
      <w:r w:rsidRPr="005D422A">
        <w:rPr>
          <w:rFonts w:ascii="Tahoma" w:hAnsi="Tahoma" w:cs="Tahoma"/>
          <w:color w:val="000000"/>
          <w:sz w:val="20"/>
          <w:szCs w:val="20"/>
        </w:rPr>
        <w:t>Zhotoviteľ sa zaväzuje pri výkone svojej činnosti postupovať s maximálnou zodpovednosťou a odbornou starostlivosťou, dodržiavať bezpečnosť a ochranu zdravia pri práci v zmysle platných právnych predpisov o bezpečnosti práce a technických zariadení pri stavebných prácach ako aj súvisiacich predpisov upravujúcich bezpečnosť a ochranu zdravia pri práci a na stavenisku a požiarnu ochranu.</w:t>
      </w:r>
    </w:p>
    <w:p w:rsidR="00255F42" w:rsidRPr="000F0767" w:rsidRDefault="00255F42" w:rsidP="00E60EA2">
      <w:pPr>
        <w:pStyle w:val="Zkladntext211"/>
        <w:widowControl w:val="0"/>
        <w:numPr>
          <w:ilvl w:val="1"/>
          <w:numId w:val="11"/>
        </w:numPr>
        <w:tabs>
          <w:tab w:val="clear" w:pos="360"/>
        </w:tabs>
        <w:suppressAutoHyphens/>
        <w:overflowPunct/>
        <w:autoSpaceDE/>
        <w:adjustRightInd/>
        <w:spacing w:after="120" w:line="240" w:lineRule="auto"/>
        <w:ind w:left="425" w:right="0" w:hanging="425"/>
        <w:rPr>
          <w:rFonts w:ascii="Tahoma" w:hAnsi="Tahoma" w:cs="Tahoma"/>
          <w:color w:val="000000"/>
          <w:sz w:val="20"/>
          <w:szCs w:val="20"/>
          <w:lang w:val="sk-SK"/>
        </w:rPr>
      </w:pPr>
      <w:r w:rsidRPr="000F0767">
        <w:rPr>
          <w:rFonts w:ascii="Tahoma" w:hAnsi="Tahoma" w:cs="Tahoma"/>
          <w:color w:val="000000"/>
          <w:sz w:val="20"/>
          <w:szCs w:val="20"/>
          <w:lang w:val="sk-SK"/>
        </w:rPr>
        <w:t>Zhotoviteľ je povinný pri realizácii predmetu zmluvy dbať na to, aby nedošlo vplyvom jeho činnosti k poškodeniu susedných nehnuteľností. Prípadné škody, ktoré by vznikli zanedbaním jeho povinností, bude hradiť zhotoviteľ. V prípade, že zo strany vlastníkov, správcov alebo nájomcov susedných nehnuteľností dôjde k udeleniu pokuty, alebo inej sankcie voči objednávateľovi, z dôvodu pochybenia na strane zhotoviteľa, túto znáša a uhradí v určenej lehote zhotoviteľ.</w:t>
      </w:r>
    </w:p>
    <w:p w:rsidR="00255F42" w:rsidRPr="000F0767" w:rsidRDefault="00255F42" w:rsidP="00E60EA2">
      <w:pPr>
        <w:pStyle w:val="Zkladntext211"/>
        <w:widowControl w:val="0"/>
        <w:numPr>
          <w:ilvl w:val="1"/>
          <w:numId w:val="11"/>
        </w:numPr>
        <w:tabs>
          <w:tab w:val="clear" w:pos="360"/>
        </w:tabs>
        <w:suppressAutoHyphens/>
        <w:overflowPunct/>
        <w:autoSpaceDE/>
        <w:adjustRightInd/>
        <w:spacing w:after="120" w:line="240" w:lineRule="auto"/>
        <w:ind w:left="425" w:right="0" w:hanging="425"/>
        <w:rPr>
          <w:rFonts w:ascii="Tahoma" w:hAnsi="Tahoma" w:cs="Tahoma"/>
          <w:color w:val="000000"/>
          <w:sz w:val="20"/>
          <w:szCs w:val="20"/>
          <w:lang w:val="sk-SK"/>
        </w:rPr>
      </w:pPr>
      <w:r w:rsidRPr="000F0767">
        <w:rPr>
          <w:rFonts w:ascii="Tahoma" w:hAnsi="Tahoma" w:cs="Tahoma"/>
          <w:color w:val="000000"/>
          <w:sz w:val="20"/>
          <w:szCs w:val="20"/>
          <w:lang w:val="sk-SK"/>
        </w:rPr>
        <w:t>Zhotoviteľ zodpovedá za to, že vedením uskutočňovania stavby poveril odborne spôsobilú osobu – stavbyvedúceho. Zodpovedá taktiež za bezpečnosť práce, ochranu zdravia zamestnancov, bezpečnosť technických zariadení pri stavebných prácach, za dodržiavanie všeobecne záväzných právnych predpisov EU a SR, týkajúcich sa činností pri vykonávaní predmetu zmluvy a ochrany životného prostredia. Pokiaľ porušením tejto povinnosti zhotoviteľa vznikne škoda v priestoroch staveniska alebo v jeho obvode, náklady spojené s odstránením tejto škody bude znášať zhotoviteľ.</w:t>
      </w:r>
    </w:p>
    <w:p w:rsidR="00255F42" w:rsidRPr="000F0767" w:rsidRDefault="00255F42" w:rsidP="00E60EA2">
      <w:pPr>
        <w:pStyle w:val="Zkladntext211"/>
        <w:widowControl w:val="0"/>
        <w:numPr>
          <w:ilvl w:val="1"/>
          <w:numId w:val="11"/>
        </w:numPr>
        <w:tabs>
          <w:tab w:val="clear" w:pos="360"/>
        </w:tabs>
        <w:suppressAutoHyphens/>
        <w:overflowPunct/>
        <w:autoSpaceDE/>
        <w:adjustRightInd/>
        <w:spacing w:after="120" w:line="240" w:lineRule="auto"/>
        <w:ind w:left="426" w:right="0" w:hanging="425"/>
        <w:rPr>
          <w:rFonts w:ascii="Tahoma" w:hAnsi="Tahoma" w:cs="Tahoma"/>
          <w:color w:val="000000"/>
          <w:sz w:val="20"/>
          <w:szCs w:val="20"/>
          <w:lang w:val="sk-SK"/>
        </w:rPr>
      </w:pPr>
      <w:r w:rsidRPr="000F0767">
        <w:rPr>
          <w:rFonts w:ascii="Tahoma" w:hAnsi="Tahoma" w:cs="Tahoma"/>
          <w:color w:val="000000"/>
          <w:sz w:val="20"/>
          <w:szCs w:val="20"/>
          <w:lang w:val="sk-SK"/>
        </w:rPr>
        <w:t>Ak bude v súvislosti s realizáciou predmetu zmluvy potrebné umiestnenie alebo premiestnenie dopravného značenia, presmerovanie dopravy a s tým súvisiace vypracovanie projektu a vykonanie inžinierskej činnosti, obstará ho zhotoviteľ za úhradu kalkulovanú v rámci  ceny. Prípadné škody, ktoré by vznikli zanedbaním povinností zhotoviteľa v tejto súvislosti, bude hradiť zhotoviteľ. V prípade, že zo strany vlastníkov, správcov alebo nájomcov komunikácií alebo iných oprávnených osôb  dôjde k udeleniu pokuty, alebo inej sankcie, resp. iného oprávnenému nároku voči objednávateľovi, z dôvodu pochybenia na strane zhotoviteľa, túto znáša a uhradí v určenej lehote zhotoviteľ.</w:t>
      </w:r>
    </w:p>
    <w:p w:rsidR="00255F42" w:rsidRPr="000F0767" w:rsidRDefault="00255F42" w:rsidP="00E60EA2">
      <w:pPr>
        <w:pStyle w:val="Zkladntext211"/>
        <w:widowControl w:val="0"/>
        <w:numPr>
          <w:ilvl w:val="1"/>
          <w:numId w:val="11"/>
        </w:numPr>
        <w:tabs>
          <w:tab w:val="clear" w:pos="360"/>
        </w:tabs>
        <w:suppressAutoHyphens/>
        <w:overflowPunct/>
        <w:autoSpaceDE/>
        <w:adjustRightInd/>
        <w:spacing w:after="120" w:line="240" w:lineRule="auto"/>
        <w:ind w:left="426" w:right="0" w:hanging="425"/>
        <w:rPr>
          <w:rFonts w:ascii="Tahoma" w:hAnsi="Tahoma" w:cs="Tahoma"/>
          <w:color w:val="000000"/>
          <w:sz w:val="20"/>
          <w:szCs w:val="20"/>
          <w:lang w:val="sk-SK"/>
        </w:rPr>
      </w:pPr>
      <w:r w:rsidRPr="000F0767">
        <w:rPr>
          <w:rFonts w:ascii="Tahoma" w:hAnsi="Tahoma" w:cs="Tahoma"/>
          <w:color w:val="000000"/>
          <w:sz w:val="20"/>
          <w:szCs w:val="20"/>
          <w:lang w:val="sk-SK"/>
        </w:rPr>
        <w:t>V prípade, že zo strany vlastníkov, správcov, užívateľov alebo nájomcov podzemných aj nadzemných inžinierskych sietí resp. iných oprávnených osôb dôjde k udeleniu pokuty, alebo inej sankcie, resp. oprávnenému nároku voči objednávateľovi, z dôvodu pochybenia na strane zhotoviteľa, túto znáša a uhradí v určenej lehote zhotoviteľ.</w:t>
      </w:r>
    </w:p>
    <w:p w:rsidR="00255F42" w:rsidRPr="000F0767" w:rsidRDefault="00255F42" w:rsidP="00E60EA2">
      <w:pPr>
        <w:pStyle w:val="Zkladntext211"/>
        <w:widowControl w:val="0"/>
        <w:numPr>
          <w:ilvl w:val="1"/>
          <w:numId w:val="11"/>
        </w:numPr>
        <w:tabs>
          <w:tab w:val="clear" w:pos="360"/>
        </w:tabs>
        <w:suppressAutoHyphens/>
        <w:overflowPunct/>
        <w:autoSpaceDE/>
        <w:adjustRightInd/>
        <w:spacing w:after="120" w:line="240" w:lineRule="auto"/>
        <w:ind w:left="426" w:right="0" w:hanging="425"/>
        <w:rPr>
          <w:rFonts w:ascii="Tahoma" w:hAnsi="Tahoma" w:cs="Tahoma"/>
          <w:color w:val="000000"/>
          <w:sz w:val="20"/>
          <w:szCs w:val="20"/>
          <w:lang w:val="sk-SK"/>
        </w:rPr>
      </w:pPr>
      <w:r w:rsidRPr="000F0767">
        <w:rPr>
          <w:rFonts w:ascii="Tahoma" w:hAnsi="Tahoma" w:cs="Tahoma"/>
          <w:color w:val="000000"/>
          <w:sz w:val="20"/>
          <w:szCs w:val="20"/>
          <w:lang w:val="sk-SK"/>
        </w:rPr>
        <w:t xml:space="preserve">Zhotoviteľ je povinný zúčastňovať </w:t>
      </w:r>
      <w:r w:rsidRPr="005D422A">
        <w:rPr>
          <w:rFonts w:ascii="Tahoma" w:hAnsi="Tahoma" w:cs="Tahoma"/>
          <w:sz w:val="20"/>
          <w:szCs w:val="20"/>
          <w:lang w:val="sk-SK"/>
        </w:rPr>
        <w:t>sa pracovných porád a kontrol na stavbe, ktoré bude v priebehu realizácie predmetu zmluvy zvolávať objednávateľ.</w:t>
      </w:r>
      <w:r w:rsidRPr="000F0767">
        <w:rPr>
          <w:rFonts w:ascii="Tahoma" w:hAnsi="Tahoma" w:cs="Tahoma"/>
          <w:color w:val="000000"/>
          <w:sz w:val="20"/>
          <w:szCs w:val="20"/>
          <w:lang w:val="sk-SK"/>
        </w:rPr>
        <w:t xml:space="preserve"> Týchto pracovných porád a kontrol sa musí zúčastňovať stavbyvedúci. V prípade, že sa stavbyvedúci nemôže zúčastniť, môže ho zastúpiť výlučne štatutárny orgán zhotoviteľa (resp. fyzická osoba podnikateľ osobne), ak sa zmluvné strany nedohodnú inak. V opačnom prípade môže objednávateľ odložiť kontrolný deň na iný termín tak, aby bola za zhotoviteľa zabezpečená účasť niektorej z uvedených osôb. Zhotoviteľ je na tento účel povinný v dostatočnom časovom predstihu, minimálne však 1 pracovný deň vopred, informovať objednávateľa o </w:t>
      </w:r>
      <w:r w:rsidRPr="000F0767">
        <w:rPr>
          <w:rFonts w:ascii="Tahoma" w:hAnsi="Tahoma" w:cs="Tahoma"/>
          <w:color w:val="000000"/>
          <w:sz w:val="20"/>
          <w:szCs w:val="20"/>
          <w:lang w:val="sk-SK"/>
        </w:rPr>
        <w:lastRenderedPageBreak/>
        <w:t xml:space="preserve">prípadnej neúčasti na a jej dôvodoch, ktoré musia byť opodstatnené a teda objektívne nezlučiteľné so zabezpečením účasti na </w:t>
      </w:r>
      <w:r w:rsidR="005D422A">
        <w:rPr>
          <w:rFonts w:ascii="Tahoma" w:hAnsi="Tahoma" w:cs="Tahoma"/>
          <w:color w:val="000000"/>
          <w:sz w:val="20"/>
          <w:szCs w:val="20"/>
          <w:lang w:val="sk-SK"/>
        </w:rPr>
        <w:t>pracovnej porade alebo kontrole na stavbe</w:t>
      </w:r>
      <w:r w:rsidRPr="000F0767">
        <w:rPr>
          <w:rFonts w:ascii="Tahoma" w:hAnsi="Tahoma" w:cs="Tahoma"/>
          <w:color w:val="000000"/>
          <w:sz w:val="20"/>
          <w:szCs w:val="20"/>
          <w:lang w:val="sk-SK"/>
        </w:rPr>
        <w:t>. K zápisom z kontrolných dní je oprávnený sa vyjadrovať a tieto podpisovať stavbyvedúci, alebo štatutárny orgán resp. fyzická osoba podnikateľ osobne, ak sa na kontrolnom dni zúčastnil. V prípade, že sa k zápisu do 3 pracovných dní od doručenia (aj mailovou formou) stavbyvedúci (resp. štatutárny orgán, resp. fyzická osoba podnikateľ osobne) nevyjadrí, bude sa uvedené považovať za vyjadrenie súhlasu so zápisom. Termín konania pracovných porád a kontrol na stavbe oznámi objednávateľ zhotoviteľovi minimálne 3 pracovné dni vopred.</w:t>
      </w:r>
    </w:p>
    <w:p w:rsidR="00255F42" w:rsidRPr="000F0767" w:rsidRDefault="00255F42" w:rsidP="00E60EA2">
      <w:pPr>
        <w:pStyle w:val="Zkladntext211"/>
        <w:widowControl w:val="0"/>
        <w:numPr>
          <w:ilvl w:val="1"/>
          <w:numId w:val="11"/>
        </w:numPr>
        <w:tabs>
          <w:tab w:val="clear" w:pos="360"/>
        </w:tabs>
        <w:suppressAutoHyphens/>
        <w:overflowPunct/>
        <w:autoSpaceDE/>
        <w:adjustRightInd/>
        <w:spacing w:after="120" w:line="240" w:lineRule="auto"/>
        <w:ind w:left="426" w:right="0" w:hanging="425"/>
        <w:rPr>
          <w:rFonts w:ascii="Tahoma" w:hAnsi="Tahoma" w:cs="Tahoma"/>
          <w:color w:val="000000"/>
          <w:sz w:val="20"/>
          <w:szCs w:val="20"/>
          <w:lang w:val="sk-SK"/>
        </w:rPr>
      </w:pPr>
      <w:r w:rsidRPr="000F0767">
        <w:rPr>
          <w:rFonts w:ascii="Tahoma" w:hAnsi="Tahoma" w:cs="Tahoma"/>
          <w:color w:val="000000"/>
          <w:sz w:val="20"/>
          <w:szCs w:val="20"/>
          <w:lang w:val="sk-SK"/>
        </w:rPr>
        <w:t xml:space="preserve">Zhotoviteľ splní svoju povinnosť vykonať predmet zmluvy jeho riadnym dokončením. Podmienkou odovzdania a prevzatia predmetu zmluvy je úspešné vykonanie všetkých skúšok, predpísaných osobitnými predpismi, záväznými normami a odsúhlasenou projektovou dokumentáciou. Nesplnenie tejto podmienky ku dňu termínu dodania predmetu zmluvy podľa čl. III bude znamenať, že je zhotoviteľ  v omeškaní s dodaním predmetu zmluvy. </w:t>
      </w:r>
    </w:p>
    <w:p w:rsidR="00255F42" w:rsidRPr="000F0767" w:rsidRDefault="00255F42" w:rsidP="00E60EA2">
      <w:pPr>
        <w:pStyle w:val="Zkladntext211"/>
        <w:widowControl w:val="0"/>
        <w:numPr>
          <w:ilvl w:val="1"/>
          <w:numId w:val="11"/>
        </w:numPr>
        <w:tabs>
          <w:tab w:val="clear" w:pos="360"/>
        </w:tabs>
        <w:suppressAutoHyphens/>
        <w:overflowPunct/>
        <w:autoSpaceDE/>
        <w:adjustRightInd/>
        <w:spacing w:after="120" w:line="240" w:lineRule="auto"/>
        <w:ind w:left="426" w:right="0" w:hanging="425"/>
        <w:rPr>
          <w:rFonts w:ascii="Tahoma" w:hAnsi="Tahoma" w:cs="Tahoma"/>
          <w:color w:val="000000"/>
          <w:sz w:val="20"/>
          <w:szCs w:val="20"/>
          <w:lang w:val="sk-SK"/>
        </w:rPr>
      </w:pPr>
      <w:r w:rsidRPr="000F0767">
        <w:rPr>
          <w:rFonts w:ascii="Tahoma" w:hAnsi="Tahoma" w:cs="Tahoma"/>
          <w:color w:val="000000"/>
          <w:sz w:val="20"/>
          <w:szCs w:val="20"/>
          <w:lang w:val="sk-SK"/>
        </w:rPr>
        <w:t>Zhotoviteľ zápisnične odovzdá predmet zmluvy objednávateľovi a objednávateľ ukončený predmet zmluvy prevezme, ak sa nevyskytnú také vady, ktoré budú brániť riadnemu užívaniu predmetu zmluvy.</w:t>
      </w:r>
    </w:p>
    <w:p w:rsidR="00255F42" w:rsidRPr="000F0767" w:rsidRDefault="00255F42" w:rsidP="00E60EA2">
      <w:pPr>
        <w:pStyle w:val="Zkladntext211"/>
        <w:widowControl w:val="0"/>
        <w:numPr>
          <w:ilvl w:val="1"/>
          <w:numId w:val="11"/>
        </w:numPr>
        <w:tabs>
          <w:tab w:val="clear" w:pos="360"/>
        </w:tabs>
        <w:suppressAutoHyphens/>
        <w:overflowPunct/>
        <w:autoSpaceDE/>
        <w:adjustRightInd/>
        <w:spacing w:after="120" w:line="240" w:lineRule="auto"/>
        <w:ind w:left="426" w:right="0" w:hanging="425"/>
        <w:rPr>
          <w:rFonts w:ascii="Tahoma" w:hAnsi="Tahoma" w:cs="Tahoma"/>
          <w:sz w:val="20"/>
          <w:szCs w:val="20"/>
          <w:lang w:val="sk-SK"/>
        </w:rPr>
      </w:pPr>
      <w:r w:rsidRPr="000F0767">
        <w:rPr>
          <w:rFonts w:ascii="Tahoma" w:hAnsi="Tahoma" w:cs="Tahoma"/>
          <w:sz w:val="20"/>
          <w:szCs w:val="20"/>
          <w:lang w:val="sk-SK"/>
        </w:rPr>
        <w:t>Pripravenosť na odovzdanie predmetu zmluvy bude zhotoviteľ povinný objednávateľovi oznámiť písomne doporučeným listom najneskôr 5 kalendárnych dní vopred alebo zápisom  z kontrolného dňa.</w:t>
      </w:r>
    </w:p>
    <w:p w:rsidR="00255F42" w:rsidRPr="005F1F9E" w:rsidRDefault="005F1F9E" w:rsidP="00E60EA2">
      <w:pPr>
        <w:pStyle w:val="Zkladntext211"/>
        <w:widowControl w:val="0"/>
        <w:numPr>
          <w:ilvl w:val="1"/>
          <w:numId w:val="11"/>
        </w:numPr>
        <w:tabs>
          <w:tab w:val="clear" w:pos="360"/>
        </w:tabs>
        <w:suppressAutoHyphens/>
        <w:overflowPunct/>
        <w:autoSpaceDE/>
        <w:adjustRightInd/>
        <w:spacing w:after="120" w:line="240" w:lineRule="auto"/>
        <w:ind w:left="426" w:right="0" w:hanging="425"/>
        <w:rPr>
          <w:rFonts w:ascii="Tahoma" w:hAnsi="Tahoma" w:cs="Tahoma"/>
          <w:sz w:val="20"/>
          <w:szCs w:val="20"/>
          <w:lang w:val="sk-SK"/>
        </w:rPr>
      </w:pPr>
      <w:r w:rsidRPr="005F1F9E">
        <w:rPr>
          <w:rFonts w:ascii="Tahoma" w:hAnsi="Tahoma" w:cs="Tahoma"/>
          <w:sz w:val="20"/>
          <w:szCs w:val="20"/>
          <w:lang w:val="sk-SK"/>
        </w:rPr>
        <w:t>Objednávateľ</w:t>
      </w:r>
      <w:r w:rsidR="00255F42" w:rsidRPr="005F1F9E">
        <w:rPr>
          <w:rFonts w:ascii="Tahoma" w:hAnsi="Tahoma" w:cs="Tahoma"/>
          <w:sz w:val="20"/>
          <w:szCs w:val="20"/>
          <w:lang w:val="sk-SK"/>
        </w:rPr>
        <w:t xml:space="preserve"> prizve na preberacie konanie zhotoviteľa dokumentácie a ostatných dotknutých účastníkov.</w:t>
      </w:r>
    </w:p>
    <w:p w:rsidR="00255F42" w:rsidRPr="000F0767" w:rsidRDefault="00255F42" w:rsidP="00E60EA2">
      <w:pPr>
        <w:pStyle w:val="Zkladntext211"/>
        <w:widowControl w:val="0"/>
        <w:numPr>
          <w:ilvl w:val="1"/>
          <w:numId w:val="11"/>
        </w:numPr>
        <w:tabs>
          <w:tab w:val="clear" w:pos="360"/>
        </w:tabs>
        <w:suppressAutoHyphens/>
        <w:overflowPunct/>
        <w:autoSpaceDE/>
        <w:adjustRightInd/>
        <w:spacing w:after="120" w:line="240" w:lineRule="auto"/>
        <w:ind w:left="426" w:right="0" w:hanging="425"/>
        <w:rPr>
          <w:rFonts w:ascii="Tahoma" w:hAnsi="Tahoma" w:cs="Tahoma"/>
          <w:color w:val="000000"/>
          <w:sz w:val="20"/>
          <w:szCs w:val="20"/>
          <w:lang w:val="sk-SK"/>
        </w:rPr>
      </w:pPr>
      <w:r w:rsidRPr="000F0767">
        <w:rPr>
          <w:rFonts w:ascii="Tahoma" w:hAnsi="Tahoma" w:cs="Tahoma"/>
          <w:color w:val="000000"/>
          <w:sz w:val="20"/>
          <w:szCs w:val="20"/>
          <w:lang w:val="sk-SK"/>
        </w:rPr>
        <w:t>Zhotoviteľ bude povinný pri odovzdaní predmetu zmluvy usporiadať stroje, výrobné zariadenia, zvyšný materiál a odpady na stavenisku tak, aby bolo možné predmet zmluvy  riadne prevziať a používať.</w:t>
      </w:r>
    </w:p>
    <w:p w:rsidR="00255F42" w:rsidRDefault="00255F42" w:rsidP="00E60EA2">
      <w:pPr>
        <w:widowControl w:val="0"/>
        <w:numPr>
          <w:ilvl w:val="1"/>
          <w:numId w:val="11"/>
        </w:numPr>
        <w:tabs>
          <w:tab w:val="clear" w:pos="360"/>
        </w:tabs>
        <w:suppressAutoHyphens/>
        <w:spacing w:after="120"/>
        <w:ind w:left="426" w:hanging="425"/>
        <w:jc w:val="both"/>
        <w:rPr>
          <w:rFonts w:ascii="Tahoma" w:hAnsi="Tahoma" w:cs="Tahoma"/>
          <w:color w:val="000000"/>
          <w:sz w:val="20"/>
          <w:szCs w:val="20"/>
        </w:rPr>
      </w:pPr>
      <w:r w:rsidRPr="000F0767">
        <w:rPr>
          <w:rFonts w:ascii="Tahoma" w:hAnsi="Tahoma" w:cs="Tahoma"/>
          <w:color w:val="000000"/>
          <w:sz w:val="20"/>
          <w:szCs w:val="20"/>
        </w:rPr>
        <w:t xml:space="preserve">Zhotoviteľ splní svoju povinnosť realizovať predmet zmluvy, v rozsahu podľa bodu čl. II., jeho riadnym dokončením a zápisničným odovzdaním. </w:t>
      </w:r>
    </w:p>
    <w:p w:rsidR="00255F42" w:rsidRPr="000F0767" w:rsidRDefault="00255F42" w:rsidP="00E60EA2">
      <w:pPr>
        <w:pStyle w:val="Zkladntext211"/>
        <w:widowControl w:val="0"/>
        <w:numPr>
          <w:ilvl w:val="1"/>
          <w:numId w:val="11"/>
        </w:numPr>
        <w:tabs>
          <w:tab w:val="clear" w:pos="360"/>
        </w:tabs>
        <w:suppressAutoHyphens/>
        <w:overflowPunct/>
        <w:autoSpaceDE/>
        <w:adjustRightInd/>
        <w:spacing w:line="240" w:lineRule="auto"/>
        <w:ind w:left="426" w:right="0" w:hanging="425"/>
        <w:rPr>
          <w:rFonts w:ascii="Tahoma" w:hAnsi="Tahoma" w:cs="Tahoma"/>
          <w:color w:val="000000"/>
          <w:sz w:val="20"/>
          <w:szCs w:val="20"/>
          <w:lang w:val="sk-SK"/>
        </w:rPr>
      </w:pPr>
      <w:r w:rsidRPr="000F0767">
        <w:rPr>
          <w:rFonts w:ascii="Tahoma" w:hAnsi="Tahoma" w:cs="Tahoma"/>
          <w:color w:val="000000"/>
          <w:sz w:val="20"/>
          <w:szCs w:val="20"/>
          <w:lang w:val="sk-SK"/>
        </w:rPr>
        <w:t xml:space="preserve">Pre  odovzdanie predmetu zmluvy je dohodnutý nasledujúci postup: </w:t>
      </w:r>
    </w:p>
    <w:p w:rsidR="00255F42" w:rsidRPr="000F0767" w:rsidRDefault="00255F42" w:rsidP="00C864DB">
      <w:pPr>
        <w:pStyle w:val="Zkladntext211"/>
        <w:widowControl w:val="0"/>
        <w:numPr>
          <w:ilvl w:val="2"/>
          <w:numId w:val="11"/>
        </w:numPr>
        <w:tabs>
          <w:tab w:val="clear" w:pos="720"/>
        </w:tabs>
        <w:suppressAutoHyphens/>
        <w:overflowPunct/>
        <w:autoSpaceDE/>
        <w:adjustRightInd/>
        <w:spacing w:after="120" w:line="240" w:lineRule="auto"/>
        <w:ind w:left="1077" w:right="0" w:hanging="680"/>
        <w:rPr>
          <w:rFonts w:ascii="Tahoma" w:hAnsi="Tahoma" w:cs="Tahoma"/>
          <w:color w:val="000000"/>
          <w:sz w:val="20"/>
          <w:szCs w:val="20"/>
          <w:lang w:val="sk-SK"/>
        </w:rPr>
      </w:pPr>
      <w:r w:rsidRPr="000F0767">
        <w:rPr>
          <w:rFonts w:ascii="Tahoma" w:hAnsi="Tahoma" w:cs="Tahoma"/>
          <w:sz w:val="20"/>
          <w:szCs w:val="20"/>
          <w:lang w:val="sk-SK"/>
        </w:rPr>
        <w:t>Zmluvné strany vyhotovia zápis o odovzdaní a prevzatí predmetu zmluvy podpísaný oprávnenými osobami. Zápis bude obsahovať najmä základné údaje dokončeného predmetu zmluvy, súpis zistených drobných</w:t>
      </w:r>
      <w:r w:rsidRPr="000F0767">
        <w:rPr>
          <w:rFonts w:ascii="Tahoma" w:hAnsi="Tahoma" w:cs="Tahoma"/>
          <w:color w:val="000000"/>
          <w:sz w:val="20"/>
          <w:szCs w:val="20"/>
          <w:lang w:val="sk-SK"/>
        </w:rPr>
        <w:t xml:space="preserve"> vád a nedorobkov, ktorých charakter nebude brániť užívaniu predmetu zmluvy, dohodu o opatreniach a lehotách na ich odstránenie, prípadne dohodu o iných právach zo zodpovednosti za vady. Zhotoviteľ bude povinný nedorobky a vady odstrániť bezplatne v dohodnutej lehote.</w:t>
      </w:r>
    </w:p>
    <w:p w:rsidR="00255F42" w:rsidRPr="000F0767" w:rsidRDefault="00255F42" w:rsidP="0039249E">
      <w:pPr>
        <w:pStyle w:val="Zkladntext211"/>
        <w:widowControl w:val="0"/>
        <w:numPr>
          <w:ilvl w:val="2"/>
          <w:numId w:val="11"/>
        </w:numPr>
        <w:tabs>
          <w:tab w:val="clear" w:pos="720"/>
        </w:tabs>
        <w:suppressAutoHyphens/>
        <w:overflowPunct/>
        <w:autoSpaceDE/>
        <w:adjustRightInd/>
        <w:spacing w:line="240" w:lineRule="auto"/>
        <w:ind w:left="1077" w:right="0" w:hanging="680"/>
        <w:rPr>
          <w:rFonts w:ascii="Tahoma" w:hAnsi="Tahoma" w:cs="Tahoma"/>
          <w:color w:val="000000"/>
          <w:sz w:val="20"/>
          <w:szCs w:val="20"/>
          <w:lang w:val="sk-SK"/>
        </w:rPr>
      </w:pPr>
      <w:r w:rsidRPr="000F0767">
        <w:rPr>
          <w:rFonts w:ascii="Tahoma" w:hAnsi="Tahoma" w:cs="Tahoma"/>
          <w:color w:val="000000"/>
          <w:sz w:val="20"/>
          <w:szCs w:val="20"/>
          <w:lang w:val="sk-SK"/>
        </w:rPr>
        <w:t>Súčasťou zápisu bude:</w:t>
      </w:r>
    </w:p>
    <w:p w:rsidR="00255F42" w:rsidRPr="000F0767" w:rsidRDefault="00255F42" w:rsidP="0039249E">
      <w:pPr>
        <w:pStyle w:val="Zkladntext"/>
        <w:widowControl w:val="0"/>
        <w:numPr>
          <w:ilvl w:val="3"/>
          <w:numId w:val="11"/>
        </w:numPr>
        <w:tabs>
          <w:tab w:val="clear" w:pos="720"/>
        </w:tabs>
        <w:suppressAutoHyphens/>
        <w:ind w:left="1361" w:hanging="737"/>
        <w:rPr>
          <w:rFonts w:ascii="Tahoma" w:hAnsi="Tahoma" w:cs="Tahoma"/>
          <w:color w:val="000000"/>
          <w:sz w:val="20"/>
          <w:szCs w:val="20"/>
        </w:rPr>
      </w:pPr>
      <w:r w:rsidRPr="000F0767">
        <w:rPr>
          <w:rFonts w:ascii="Tahoma" w:hAnsi="Tahoma" w:cs="Tahoma"/>
          <w:color w:val="000000"/>
          <w:sz w:val="20"/>
          <w:szCs w:val="20"/>
        </w:rPr>
        <w:t>dokumentácia skutočného vyhotovenia – 2x,</w:t>
      </w:r>
    </w:p>
    <w:p w:rsidR="00255F42" w:rsidRPr="000F0767" w:rsidRDefault="00255F42" w:rsidP="0039249E">
      <w:pPr>
        <w:pStyle w:val="Zkladntext"/>
        <w:widowControl w:val="0"/>
        <w:numPr>
          <w:ilvl w:val="3"/>
          <w:numId w:val="11"/>
        </w:numPr>
        <w:tabs>
          <w:tab w:val="clear" w:pos="720"/>
        </w:tabs>
        <w:suppressAutoHyphens/>
        <w:ind w:left="1361" w:hanging="737"/>
        <w:rPr>
          <w:rFonts w:ascii="Tahoma" w:hAnsi="Tahoma" w:cs="Tahoma"/>
          <w:color w:val="000000"/>
          <w:sz w:val="20"/>
          <w:szCs w:val="20"/>
        </w:rPr>
      </w:pPr>
      <w:r w:rsidRPr="000F0767">
        <w:rPr>
          <w:rFonts w:ascii="Tahoma" w:hAnsi="Tahoma" w:cs="Tahoma"/>
          <w:color w:val="000000"/>
          <w:sz w:val="20"/>
          <w:szCs w:val="20"/>
        </w:rPr>
        <w:t xml:space="preserve">pasporty, záručné listy  a návody na obsluhu v slovenskom jazyku, </w:t>
      </w:r>
    </w:p>
    <w:p w:rsidR="00255F42" w:rsidRPr="000F0767" w:rsidRDefault="00255F42" w:rsidP="0039249E">
      <w:pPr>
        <w:pStyle w:val="Zkladntext"/>
        <w:widowControl w:val="0"/>
        <w:numPr>
          <w:ilvl w:val="3"/>
          <w:numId w:val="11"/>
        </w:numPr>
        <w:tabs>
          <w:tab w:val="clear" w:pos="720"/>
        </w:tabs>
        <w:suppressAutoHyphens/>
        <w:ind w:left="1361" w:hanging="737"/>
        <w:rPr>
          <w:rFonts w:ascii="Tahoma" w:hAnsi="Tahoma" w:cs="Tahoma"/>
          <w:color w:val="000000"/>
          <w:sz w:val="20"/>
          <w:szCs w:val="20"/>
        </w:rPr>
      </w:pPr>
      <w:r w:rsidRPr="000F0767">
        <w:rPr>
          <w:rFonts w:ascii="Tahoma" w:hAnsi="Tahoma" w:cs="Tahoma"/>
          <w:color w:val="000000"/>
          <w:sz w:val="20"/>
          <w:szCs w:val="20"/>
        </w:rPr>
        <w:t xml:space="preserve">zápisnice a osvedčenia o vykonaných skúškach použitých materiálov, </w:t>
      </w:r>
    </w:p>
    <w:p w:rsidR="00255F42" w:rsidRPr="000F0767" w:rsidRDefault="00255F42" w:rsidP="0039249E">
      <w:pPr>
        <w:pStyle w:val="Zkladntext"/>
        <w:widowControl w:val="0"/>
        <w:numPr>
          <w:ilvl w:val="3"/>
          <w:numId w:val="11"/>
        </w:numPr>
        <w:tabs>
          <w:tab w:val="clear" w:pos="720"/>
        </w:tabs>
        <w:suppressAutoHyphens/>
        <w:ind w:left="1361" w:hanging="737"/>
        <w:rPr>
          <w:rFonts w:ascii="Tahoma" w:hAnsi="Tahoma" w:cs="Tahoma"/>
          <w:color w:val="000000"/>
          <w:sz w:val="20"/>
          <w:szCs w:val="20"/>
        </w:rPr>
      </w:pPr>
      <w:r w:rsidRPr="000F0767">
        <w:rPr>
          <w:rFonts w:ascii="Tahoma" w:hAnsi="Tahoma" w:cs="Tahoma"/>
          <w:color w:val="000000"/>
          <w:sz w:val="20"/>
          <w:szCs w:val="20"/>
        </w:rPr>
        <w:t>stavebné denníky,</w:t>
      </w:r>
    </w:p>
    <w:p w:rsidR="00255F42" w:rsidRPr="000F0767" w:rsidRDefault="00255F42" w:rsidP="0039249E">
      <w:pPr>
        <w:pStyle w:val="Zkladntext"/>
        <w:widowControl w:val="0"/>
        <w:numPr>
          <w:ilvl w:val="3"/>
          <w:numId w:val="11"/>
        </w:numPr>
        <w:tabs>
          <w:tab w:val="clear" w:pos="720"/>
        </w:tabs>
        <w:suppressAutoHyphens/>
        <w:ind w:left="1361" w:hanging="737"/>
        <w:rPr>
          <w:rFonts w:ascii="Tahoma" w:hAnsi="Tahoma" w:cs="Tahoma"/>
          <w:color w:val="000000"/>
          <w:sz w:val="20"/>
          <w:szCs w:val="20"/>
        </w:rPr>
      </w:pPr>
      <w:r w:rsidRPr="000F0767">
        <w:rPr>
          <w:rFonts w:ascii="Tahoma" w:hAnsi="Tahoma" w:cs="Tahoma"/>
          <w:color w:val="000000"/>
          <w:sz w:val="20"/>
          <w:szCs w:val="20"/>
        </w:rPr>
        <w:t xml:space="preserve">certifikáty a atesty, </w:t>
      </w:r>
    </w:p>
    <w:p w:rsidR="00255F42" w:rsidRPr="000F0767" w:rsidRDefault="00255F42" w:rsidP="0039249E">
      <w:pPr>
        <w:pStyle w:val="Zkladntext"/>
        <w:widowControl w:val="0"/>
        <w:numPr>
          <w:ilvl w:val="3"/>
          <w:numId w:val="11"/>
        </w:numPr>
        <w:tabs>
          <w:tab w:val="clear" w:pos="720"/>
        </w:tabs>
        <w:suppressAutoHyphens/>
        <w:ind w:left="1361" w:hanging="737"/>
        <w:rPr>
          <w:rFonts w:ascii="Tahoma" w:hAnsi="Tahoma" w:cs="Tahoma"/>
          <w:color w:val="000000"/>
          <w:sz w:val="20"/>
          <w:szCs w:val="20"/>
        </w:rPr>
      </w:pPr>
      <w:r w:rsidRPr="000F0767">
        <w:rPr>
          <w:rFonts w:ascii="Tahoma" w:hAnsi="Tahoma" w:cs="Tahoma"/>
          <w:color w:val="000000"/>
          <w:sz w:val="20"/>
          <w:szCs w:val="20"/>
        </w:rPr>
        <w:t xml:space="preserve">správy o vykonaných odborných skúškach a odborných prehliadkach a skúškach, </w:t>
      </w:r>
    </w:p>
    <w:p w:rsidR="00255F42" w:rsidRPr="00CB5D1E" w:rsidRDefault="00255F42" w:rsidP="00C864DB">
      <w:pPr>
        <w:pStyle w:val="Zkladntext"/>
        <w:widowControl w:val="0"/>
        <w:numPr>
          <w:ilvl w:val="3"/>
          <w:numId w:val="11"/>
        </w:numPr>
        <w:tabs>
          <w:tab w:val="clear" w:pos="720"/>
        </w:tabs>
        <w:suppressAutoHyphens/>
        <w:spacing w:after="120"/>
        <w:ind w:left="1361" w:hanging="737"/>
        <w:rPr>
          <w:rFonts w:ascii="Tahoma" w:hAnsi="Tahoma" w:cs="Tahoma"/>
          <w:color w:val="000000"/>
          <w:sz w:val="20"/>
          <w:szCs w:val="20"/>
        </w:rPr>
      </w:pPr>
      <w:r w:rsidRPr="000F0767">
        <w:rPr>
          <w:rFonts w:ascii="Tahoma" w:hAnsi="Tahoma" w:cs="Tahoma"/>
          <w:color w:val="000000"/>
          <w:sz w:val="20"/>
          <w:szCs w:val="20"/>
        </w:rPr>
        <w:t>doklad o uložení odpadu na skládku</w:t>
      </w:r>
      <w:r w:rsidRPr="00CB5D1E">
        <w:rPr>
          <w:rFonts w:ascii="Tahoma" w:hAnsi="Tahoma" w:cs="Tahoma"/>
          <w:color w:val="000000"/>
          <w:sz w:val="20"/>
          <w:szCs w:val="20"/>
        </w:rPr>
        <w:t>.</w:t>
      </w:r>
    </w:p>
    <w:p w:rsidR="00255F42" w:rsidRPr="000F0767" w:rsidRDefault="00255F42" w:rsidP="00C864DB">
      <w:pPr>
        <w:pStyle w:val="Zkladntext211"/>
        <w:widowControl w:val="0"/>
        <w:numPr>
          <w:ilvl w:val="2"/>
          <w:numId w:val="11"/>
        </w:numPr>
        <w:tabs>
          <w:tab w:val="clear" w:pos="720"/>
        </w:tabs>
        <w:suppressAutoHyphens/>
        <w:overflowPunct/>
        <w:autoSpaceDE/>
        <w:adjustRightInd/>
        <w:spacing w:after="120" w:line="240" w:lineRule="auto"/>
        <w:ind w:left="1077" w:right="0" w:hanging="680"/>
        <w:rPr>
          <w:rFonts w:ascii="Tahoma" w:hAnsi="Tahoma" w:cs="Tahoma"/>
          <w:color w:val="000000"/>
          <w:sz w:val="20"/>
          <w:szCs w:val="20"/>
          <w:lang w:val="sk-SK"/>
        </w:rPr>
      </w:pPr>
      <w:r w:rsidRPr="000F0767">
        <w:rPr>
          <w:rFonts w:ascii="Tahoma" w:hAnsi="Tahoma" w:cs="Tahoma"/>
          <w:color w:val="000000"/>
          <w:sz w:val="20"/>
          <w:szCs w:val="20"/>
          <w:lang w:val="sk-SK"/>
        </w:rPr>
        <w:t>Ak objednávateľ odmietne podpísať zápis o odovzdaní a prevzatí, spíšu zmluvné strany zápis, v ktorom uvedú svoje stanoviská a ich odôvodnenie.</w:t>
      </w:r>
    </w:p>
    <w:p w:rsidR="00255F42" w:rsidRPr="000F0767" w:rsidRDefault="00255F42" w:rsidP="00C864DB">
      <w:pPr>
        <w:pStyle w:val="Zkladntext211"/>
        <w:widowControl w:val="0"/>
        <w:numPr>
          <w:ilvl w:val="2"/>
          <w:numId w:val="11"/>
        </w:numPr>
        <w:tabs>
          <w:tab w:val="clear" w:pos="720"/>
        </w:tabs>
        <w:suppressAutoHyphens/>
        <w:overflowPunct/>
        <w:autoSpaceDE/>
        <w:adjustRightInd/>
        <w:spacing w:after="120" w:line="240" w:lineRule="auto"/>
        <w:ind w:left="1077" w:right="0" w:hanging="680"/>
        <w:rPr>
          <w:rFonts w:ascii="Tahoma" w:hAnsi="Tahoma" w:cs="Tahoma"/>
          <w:color w:val="000000"/>
          <w:sz w:val="20"/>
          <w:szCs w:val="20"/>
          <w:lang w:val="sk-SK"/>
        </w:rPr>
      </w:pPr>
      <w:r w:rsidRPr="000F0767">
        <w:rPr>
          <w:rFonts w:ascii="Tahoma" w:hAnsi="Tahoma" w:cs="Tahoma"/>
          <w:color w:val="000000"/>
          <w:sz w:val="20"/>
          <w:szCs w:val="20"/>
          <w:lang w:val="sk-SK"/>
        </w:rPr>
        <w:t>Pri preberaní predmetu zmluvy zistené drobné nedorobky a nedostatky, ktorých charakter nebude brániť užívaniu predmetu zmluvy, nebudú dôvodom neprevzatia hotového predmetu zmluvy objednávateľom.</w:t>
      </w:r>
    </w:p>
    <w:p w:rsidR="00255F42" w:rsidRPr="000F0767" w:rsidRDefault="00255F42" w:rsidP="00E60EA2">
      <w:pPr>
        <w:pStyle w:val="Zkladntext211"/>
        <w:widowControl w:val="0"/>
        <w:numPr>
          <w:ilvl w:val="1"/>
          <w:numId w:val="11"/>
        </w:numPr>
        <w:tabs>
          <w:tab w:val="clear" w:pos="360"/>
        </w:tabs>
        <w:suppressAutoHyphens/>
        <w:overflowPunct/>
        <w:autoSpaceDE/>
        <w:adjustRightInd/>
        <w:spacing w:after="120" w:line="240" w:lineRule="auto"/>
        <w:ind w:left="426" w:right="0" w:hanging="425"/>
        <w:rPr>
          <w:rFonts w:ascii="Tahoma" w:hAnsi="Tahoma" w:cs="Tahoma"/>
          <w:color w:val="000000"/>
          <w:sz w:val="20"/>
          <w:szCs w:val="20"/>
          <w:lang w:val="sk-SK"/>
        </w:rPr>
      </w:pPr>
      <w:r w:rsidRPr="000F0767">
        <w:rPr>
          <w:rFonts w:ascii="Tahoma" w:hAnsi="Tahoma" w:cs="Tahoma"/>
          <w:color w:val="000000"/>
          <w:sz w:val="20"/>
          <w:szCs w:val="20"/>
          <w:lang w:val="sk-SK"/>
        </w:rPr>
        <w:t xml:space="preserve">Bez predchádzajúcej dohody zmluvných strán nesmie objednávateľ, resp. užívateľ užívať predmet zmluvy, resp. jeho </w:t>
      </w:r>
      <w:r w:rsidR="002B4791">
        <w:rPr>
          <w:rFonts w:ascii="Tahoma" w:hAnsi="Tahoma" w:cs="Tahoma"/>
          <w:color w:val="000000"/>
          <w:sz w:val="20"/>
          <w:szCs w:val="20"/>
          <w:lang w:val="sk-SK"/>
        </w:rPr>
        <w:t>komponenty</w:t>
      </w:r>
      <w:r w:rsidRPr="000F0767">
        <w:rPr>
          <w:rFonts w:ascii="Tahoma" w:hAnsi="Tahoma" w:cs="Tahoma"/>
          <w:color w:val="000000"/>
          <w:sz w:val="20"/>
          <w:szCs w:val="20"/>
          <w:lang w:val="sk-SK"/>
        </w:rPr>
        <w:t xml:space="preserve">, ktoré neboli odovzdané a prevzaté. Za neoprávnené užívanie sa nebude považovať prípad, keď objednávateľ, alebo jeho zmluvný partner bude vykonávať na neprevzatej dodávke práce podľa dokumentácie, alebo komplexné skúšky zabudovaných a namontovaných technologických zariadení. </w:t>
      </w:r>
    </w:p>
    <w:p w:rsidR="00255F42" w:rsidRPr="000F0767" w:rsidRDefault="00255F42" w:rsidP="00E60EA2">
      <w:pPr>
        <w:pStyle w:val="Zkladntext211"/>
        <w:widowControl w:val="0"/>
        <w:numPr>
          <w:ilvl w:val="1"/>
          <w:numId w:val="11"/>
        </w:numPr>
        <w:tabs>
          <w:tab w:val="clear" w:pos="360"/>
        </w:tabs>
        <w:suppressAutoHyphens/>
        <w:overflowPunct/>
        <w:autoSpaceDE/>
        <w:adjustRightInd/>
        <w:spacing w:after="120" w:line="240" w:lineRule="auto"/>
        <w:ind w:left="426" w:right="0" w:hanging="425"/>
        <w:rPr>
          <w:rFonts w:ascii="Tahoma" w:hAnsi="Tahoma" w:cs="Tahoma"/>
          <w:color w:val="000000"/>
          <w:sz w:val="20"/>
          <w:szCs w:val="20"/>
          <w:lang w:val="sk-SK"/>
        </w:rPr>
      </w:pPr>
      <w:r w:rsidRPr="000F0767">
        <w:rPr>
          <w:rFonts w:ascii="Tahoma" w:hAnsi="Tahoma" w:cs="Tahoma"/>
          <w:color w:val="000000"/>
          <w:sz w:val="20"/>
          <w:szCs w:val="20"/>
          <w:lang w:val="sk-SK"/>
        </w:rPr>
        <w:t xml:space="preserve">Zhotoviteľ nezodpovedá za škody, ktoré vzniknú pri predčasnom užívaní stavby  spôsobené objednávateľom. Zhotoviteľ ich na základe vzájomnej dohody a dodatku k zmluve odstráni na náklady objednávateľa. </w:t>
      </w:r>
    </w:p>
    <w:p w:rsidR="00255F42" w:rsidRPr="000F0767" w:rsidRDefault="00255F42" w:rsidP="00E60EA2">
      <w:pPr>
        <w:pStyle w:val="Zkladntext211"/>
        <w:widowControl w:val="0"/>
        <w:numPr>
          <w:ilvl w:val="1"/>
          <w:numId w:val="11"/>
        </w:numPr>
        <w:tabs>
          <w:tab w:val="clear" w:pos="360"/>
        </w:tabs>
        <w:suppressAutoHyphens/>
        <w:overflowPunct/>
        <w:autoSpaceDE/>
        <w:adjustRightInd/>
        <w:spacing w:after="120" w:line="240" w:lineRule="auto"/>
        <w:ind w:left="426" w:right="0" w:hanging="425"/>
        <w:rPr>
          <w:rFonts w:ascii="Tahoma" w:hAnsi="Tahoma" w:cs="Tahoma"/>
          <w:color w:val="000000"/>
          <w:sz w:val="20"/>
          <w:szCs w:val="20"/>
          <w:lang w:val="sk-SK"/>
        </w:rPr>
      </w:pPr>
      <w:r w:rsidRPr="000F0767">
        <w:rPr>
          <w:rFonts w:ascii="Tahoma" w:hAnsi="Tahoma" w:cs="Tahoma"/>
          <w:color w:val="000000"/>
          <w:sz w:val="20"/>
          <w:szCs w:val="20"/>
          <w:lang w:val="sk-SK"/>
        </w:rPr>
        <w:t>Zhotoviteľ odstráni zariadenie staveniska a upraví stavenisko do 5 dní po odovzdaní  a prevzatí predmetu zmluvy.</w:t>
      </w:r>
    </w:p>
    <w:p w:rsidR="007953AD" w:rsidRDefault="007953AD" w:rsidP="00E60EA2">
      <w:pPr>
        <w:pStyle w:val="Zarkazkladnhotextu21"/>
        <w:spacing w:after="120"/>
        <w:ind w:left="426" w:hanging="425"/>
        <w:jc w:val="center"/>
        <w:rPr>
          <w:rFonts w:ascii="Tahoma" w:hAnsi="Tahoma" w:cs="Tahoma"/>
          <w:b/>
          <w:color w:val="000000"/>
          <w:sz w:val="20"/>
          <w:szCs w:val="20"/>
        </w:rPr>
      </w:pPr>
    </w:p>
    <w:p w:rsidR="007953AD" w:rsidRDefault="007953AD" w:rsidP="00E60EA2">
      <w:pPr>
        <w:pStyle w:val="Zarkazkladnhotextu21"/>
        <w:spacing w:after="120"/>
        <w:ind w:left="426" w:hanging="425"/>
        <w:jc w:val="center"/>
        <w:rPr>
          <w:rFonts w:ascii="Tahoma" w:hAnsi="Tahoma" w:cs="Tahoma"/>
          <w:b/>
          <w:color w:val="000000"/>
          <w:sz w:val="20"/>
          <w:szCs w:val="20"/>
        </w:rPr>
      </w:pPr>
    </w:p>
    <w:p w:rsidR="00255F42" w:rsidRPr="000F0767" w:rsidRDefault="00255F42" w:rsidP="00E60EA2">
      <w:pPr>
        <w:pStyle w:val="Zarkazkladnhotextu21"/>
        <w:spacing w:after="120"/>
        <w:ind w:left="426" w:hanging="425"/>
        <w:jc w:val="center"/>
        <w:rPr>
          <w:rFonts w:ascii="Tahoma" w:hAnsi="Tahoma" w:cs="Tahoma"/>
          <w:b/>
          <w:color w:val="000000"/>
          <w:sz w:val="20"/>
          <w:szCs w:val="20"/>
        </w:rPr>
      </w:pPr>
      <w:r w:rsidRPr="000F0767">
        <w:rPr>
          <w:rFonts w:ascii="Tahoma" w:hAnsi="Tahoma" w:cs="Tahoma"/>
          <w:b/>
          <w:color w:val="000000"/>
          <w:sz w:val="20"/>
          <w:szCs w:val="20"/>
        </w:rPr>
        <w:lastRenderedPageBreak/>
        <w:t xml:space="preserve">Čl. </w:t>
      </w:r>
      <w:r w:rsidR="00CE7F1A">
        <w:rPr>
          <w:rFonts w:ascii="Tahoma" w:hAnsi="Tahoma" w:cs="Tahoma"/>
          <w:b/>
          <w:color w:val="000000"/>
          <w:sz w:val="20"/>
          <w:szCs w:val="20"/>
        </w:rPr>
        <w:t>I</w:t>
      </w:r>
      <w:r w:rsidRPr="000F0767">
        <w:rPr>
          <w:rFonts w:ascii="Tahoma" w:hAnsi="Tahoma" w:cs="Tahoma"/>
          <w:b/>
          <w:color w:val="000000"/>
          <w:sz w:val="20"/>
          <w:szCs w:val="20"/>
        </w:rPr>
        <w:t>X</w:t>
      </w:r>
    </w:p>
    <w:p w:rsidR="00255F42" w:rsidRPr="000F0767" w:rsidRDefault="00255F42" w:rsidP="00E60EA2">
      <w:pPr>
        <w:pStyle w:val="Zarkazkladnhotextu21"/>
        <w:spacing w:after="120"/>
        <w:ind w:left="426" w:hanging="425"/>
        <w:jc w:val="center"/>
        <w:rPr>
          <w:rFonts w:ascii="Tahoma" w:hAnsi="Tahoma" w:cs="Tahoma"/>
          <w:b/>
          <w:color w:val="000000"/>
          <w:sz w:val="20"/>
          <w:szCs w:val="20"/>
        </w:rPr>
      </w:pPr>
      <w:r w:rsidRPr="000F0767">
        <w:rPr>
          <w:rFonts w:ascii="Tahoma" w:hAnsi="Tahoma" w:cs="Tahoma"/>
          <w:b/>
          <w:color w:val="000000"/>
          <w:sz w:val="20"/>
          <w:szCs w:val="20"/>
        </w:rPr>
        <w:t>Záručná doba a zodpovednosť za vady predmetu zmluvy</w:t>
      </w:r>
    </w:p>
    <w:p w:rsidR="00437DB8" w:rsidRPr="00437DB8" w:rsidRDefault="00437DB8" w:rsidP="00E60EA2">
      <w:pPr>
        <w:pStyle w:val="Odsekzoznamu"/>
        <w:widowControl w:val="0"/>
        <w:numPr>
          <w:ilvl w:val="0"/>
          <w:numId w:val="12"/>
        </w:numPr>
        <w:suppressAutoHyphens/>
        <w:autoSpaceDN w:val="0"/>
        <w:spacing w:after="120"/>
        <w:ind w:left="426" w:hanging="425"/>
        <w:jc w:val="both"/>
        <w:rPr>
          <w:rFonts w:ascii="Tahoma" w:hAnsi="Tahoma" w:cs="Tahoma"/>
          <w:vanish/>
          <w:color w:val="000000"/>
          <w:sz w:val="20"/>
          <w:szCs w:val="20"/>
          <w:lang w:eastAsia="zh-CN"/>
        </w:rPr>
      </w:pPr>
    </w:p>
    <w:p w:rsidR="00437DB8" w:rsidRPr="00437DB8" w:rsidRDefault="00437DB8" w:rsidP="00E60EA2">
      <w:pPr>
        <w:pStyle w:val="Odsekzoznamu"/>
        <w:widowControl w:val="0"/>
        <w:numPr>
          <w:ilvl w:val="0"/>
          <w:numId w:val="12"/>
        </w:numPr>
        <w:suppressAutoHyphens/>
        <w:autoSpaceDN w:val="0"/>
        <w:spacing w:after="120"/>
        <w:ind w:left="426" w:hanging="425"/>
        <w:jc w:val="both"/>
        <w:rPr>
          <w:rFonts w:ascii="Tahoma" w:hAnsi="Tahoma" w:cs="Tahoma"/>
          <w:vanish/>
          <w:color w:val="000000"/>
          <w:sz w:val="20"/>
          <w:szCs w:val="20"/>
          <w:lang w:eastAsia="zh-CN"/>
        </w:rPr>
      </w:pPr>
    </w:p>
    <w:p w:rsidR="00FC751F" w:rsidRDefault="00255F42" w:rsidP="00925947">
      <w:pPr>
        <w:pStyle w:val="Zkladntext211"/>
        <w:widowControl w:val="0"/>
        <w:numPr>
          <w:ilvl w:val="1"/>
          <w:numId w:val="39"/>
        </w:numPr>
        <w:suppressAutoHyphens/>
        <w:overflowPunct/>
        <w:autoSpaceDE/>
        <w:adjustRightInd/>
        <w:spacing w:after="120" w:line="240" w:lineRule="auto"/>
        <w:ind w:left="426" w:right="0" w:hanging="426"/>
        <w:rPr>
          <w:rFonts w:ascii="Tahoma" w:hAnsi="Tahoma" w:cs="Tahoma"/>
          <w:color w:val="000000"/>
          <w:sz w:val="20"/>
          <w:szCs w:val="20"/>
          <w:lang w:val="sk-SK"/>
        </w:rPr>
      </w:pPr>
      <w:r w:rsidRPr="000F0767">
        <w:rPr>
          <w:rFonts w:ascii="Tahoma" w:hAnsi="Tahoma" w:cs="Tahoma"/>
          <w:color w:val="000000"/>
          <w:sz w:val="20"/>
          <w:szCs w:val="20"/>
          <w:lang w:val="sk-SK"/>
        </w:rPr>
        <w:t>Zhotoviteľ zodpovedá za to, že predmet zmluvy je zhotovený podľa dokumentácie a podmienok zmluvy a že počas celej záručnej doby bude mať vlastnosti, dohodnuté v zmluve.</w:t>
      </w:r>
    </w:p>
    <w:p w:rsidR="00FC751F" w:rsidRDefault="00255F42" w:rsidP="00925947">
      <w:pPr>
        <w:pStyle w:val="Zkladntext211"/>
        <w:widowControl w:val="0"/>
        <w:numPr>
          <w:ilvl w:val="1"/>
          <w:numId w:val="39"/>
        </w:numPr>
        <w:suppressAutoHyphens/>
        <w:overflowPunct/>
        <w:autoSpaceDE/>
        <w:adjustRightInd/>
        <w:spacing w:after="120" w:line="240" w:lineRule="auto"/>
        <w:ind w:left="426" w:right="0" w:hanging="426"/>
        <w:rPr>
          <w:rFonts w:ascii="Tahoma" w:hAnsi="Tahoma" w:cs="Tahoma"/>
          <w:color w:val="000000"/>
          <w:sz w:val="20"/>
          <w:szCs w:val="20"/>
          <w:lang w:val="sk-SK"/>
        </w:rPr>
      </w:pPr>
      <w:r w:rsidRPr="00925947">
        <w:rPr>
          <w:rFonts w:ascii="Tahoma" w:hAnsi="Tahoma" w:cs="Tahoma"/>
          <w:color w:val="000000"/>
          <w:sz w:val="20"/>
          <w:szCs w:val="20"/>
          <w:lang w:val="sk-SK"/>
        </w:rPr>
        <w:t xml:space="preserve">Zhotoviteľ zodpovedá za vady predmetu zmluvy v zmysle § 560 a nasl. Obchodného zákonníka. Zhotoviteľ preberie záruku za akosť predmetu zmluvy v zmysle § 563 ods. 2, resp. § 429 až 431 Obchodného zákonníka. Predmet zmluvy bude počas záručnej doby spôsobilý na zmluvný účel a zachová si počas tejto lehoty dohodnuté vlastnosti. </w:t>
      </w:r>
    </w:p>
    <w:p w:rsidR="00FC751F" w:rsidRDefault="00255F42" w:rsidP="00925947">
      <w:pPr>
        <w:pStyle w:val="Zkladntext211"/>
        <w:widowControl w:val="0"/>
        <w:numPr>
          <w:ilvl w:val="1"/>
          <w:numId w:val="39"/>
        </w:numPr>
        <w:suppressAutoHyphens/>
        <w:overflowPunct/>
        <w:autoSpaceDE/>
        <w:adjustRightInd/>
        <w:spacing w:after="120" w:line="240" w:lineRule="auto"/>
        <w:ind w:left="426" w:right="0" w:hanging="426"/>
        <w:rPr>
          <w:rFonts w:ascii="Tahoma" w:hAnsi="Tahoma" w:cs="Tahoma"/>
          <w:color w:val="000000"/>
          <w:sz w:val="20"/>
          <w:szCs w:val="20"/>
          <w:lang w:val="sk-SK"/>
        </w:rPr>
      </w:pPr>
      <w:r w:rsidRPr="00925947">
        <w:rPr>
          <w:rFonts w:ascii="Tahoma" w:hAnsi="Tahoma" w:cs="Tahoma"/>
          <w:color w:val="000000"/>
          <w:sz w:val="20"/>
          <w:szCs w:val="20"/>
          <w:lang w:val="sk-SK"/>
        </w:rPr>
        <w:t xml:space="preserve">Zhotoviteľ nezodpovedá za vady predmetu zmluvy, ktoré boli spôsobené použitím vecí, poskytnutých objednávateľom a zhotoviteľ, ani pri vynaložení odbornej starostlivosti nevhodnosť týchto vecí nemohol zistiť alebo na ne objednávateľa upozornil a objednávateľ na ich použití písomne trval. Zhotoviteľ tiež nezodpovedá za vady, spôsobené dodržiavaním nevhodných pokynov daných objednávateľom, ak zhotoviteľ na nevhodnosť týchto pokynov upozornil a objednávateľ na ich dodržaní písomne trval alebo ak zhotoviteľ túto nevhodnosť nemohol zistiť. </w:t>
      </w:r>
    </w:p>
    <w:p w:rsidR="00FC751F" w:rsidRPr="00925947" w:rsidRDefault="00255F42" w:rsidP="00925947">
      <w:pPr>
        <w:pStyle w:val="Zkladntext211"/>
        <w:widowControl w:val="0"/>
        <w:numPr>
          <w:ilvl w:val="1"/>
          <w:numId w:val="39"/>
        </w:numPr>
        <w:suppressAutoHyphens/>
        <w:overflowPunct/>
        <w:autoSpaceDE/>
        <w:adjustRightInd/>
        <w:spacing w:after="120" w:line="240" w:lineRule="auto"/>
        <w:ind w:left="426" w:right="0" w:hanging="426"/>
        <w:rPr>
          <w:rFonts w:ascii="Tahoma" w:hAnsi="Tahoma" w:cs="Tahoma"/>
          <w:color w:val="000000"/>
          <w:sz w:val="20"/>
          <w:szCs w:val="20"/>
          <w:lang w:val="sk-SK"/>
        </w:rPr>
      </w:pPr>
      <w:r w:rsidRPr="00925947">
        <w:rPr>
          <w:rFonts w:ascii="Tahoma" w:hAnsi="Tahoma" w:cs="Tahoma"/>
          <w:sz w:val="20"/>
          <w:szCs w:val="20"/>
          <w:lang w:val="sk-SK"/>
        </w:rPr>
        <w:t>Záručná doba z</w:t>
      </w:r>
      <w:r w:rsidR="005F1F9E" w:rsidRPr="00925947">
        <w:rPr>
          <w:rFonts w:ascii="Tahoma" w:hAnsi="Tahoma" w:cs="Tahoma"/>
          <w:sz w:val="20"/>
          <w:szCs w:val="20"/>
          <w:lang w:val="sk-SK"/>
        </w:rPr>
        <w:t xml:space="preserve">hotoveného </w:t>
      </w:r>
      <w:r w:rsidR="00360E55" w:rsidRPr="00925947">
        <w:rPr>
          <w:rFonts w:ascii="Tahoma" w:hAnsi="Tahoma" w:cs="Tahoma"/>
          <w:sz w:val="20"/>
          <w:szCs w:val="20"/>
          <w:lang w:val="sk-SK"/>
        </w:rPr>
        <w:t>predmetu zmlu</w:t>
      </w:r>
      <w:r w:rsidR="00597912" w:rsidRPr="00925947">
        <w:rPr>
          <w:rFonts w:ascii="Tahoma" w:hAnsi="Tahoma" w:cs="Tahoma"/>
          <w:sz w:val="20"/>
          <w:szCs w:val="20"/>
          <w:lang w:val="sk-SK"/>
        </w:rPr>
        <w:t>v</w:t>
      </w:r>
      <w:r w:rsidR="00360E55" w:rsidRPr="00925947">
        <w:rPr>
          <w:rFonts w:ascii="Tahoma" w:hAnsi="Tahoma" w:cs="Tahoma"/>
          <w:sz w:val="20"/>
          <w:szCs w:val="20"/>
          <w:lang w:val="sk-SK"/>
        </w:rPr>
        <w:t>y</w:t>
      </w:r>
      <w:r w:rsidR="005F1F9E" w:rsidRPr="00925947">
        <w:rPr>
          <w:rFonts w:ascii="Tahoma" w:hAnsi="Tahoma" w:cs="Tahoma"/>
          <w:sz w:val="20"/>
          <w:szCs w:val="20"/>
          <w:lang w:val="sk-SK"/>
        </w:rPr>
        <w:t xml:space="preserve"> je 60 mesiacov a začína plynúť okamihom prebratia predmetu zmluvy.</w:t>
      </w:r>
    </w:p>
    <w:p w:rsidR="00FC751F" w:rsidRDefault="00255F42" w:rsidP="00925947">
      <w:pPr>
        <w:pStyle w:val="Zkladntext211"/>
        <w:widowControl w:val="0"/>
        <w:numPr>
          <w:ilvl w:val="1"/>
          <w:numId w:val="39"/>
        </w:numPr>
        <w:suppressAutoHyphens/>
        <w:overflowPunct/>
        <w:autoSpaceDE/>
        <w:adjustRightInd/>
        <w:spacing w:after="120" w:line="240" w:lineRule="auto"/>
        <w:ind w:left="426" w:right="0" w:hanging="426"/>
        <w:rPr>
          <w:rFonts w:ascii="Tahoma" w:hAnsi="Tahoma" w:cs="Tahoma"/>
          <w:color w:val="000000"/>
          <w:sz w:val="20"/>
          <w:szCs w:val="20"/>
          <w:lang w:val="sk-SK"/>
        </w:rPr>
      </w:pPr>
      <w:r w:rsidRPr="00925947">
        <w:rPr>
          <w:rFonts w:ascii="Tahoma" w:hAnsi="Tahoma" w:cs="Tahoma"/>
          <w:color w:val="000000"/>
          <w:sz w:val="20"/>
          <w:szCs w:val="20"/>
          <w:lang w:val="sk-SK"/>
        </w:rPr>
        <w:t>Záruka sa vzťahuje na predmet zmluvy za predpokladu riadnej starostlivosti a údržby predmetu zmluvy objednávateľom. Záruka sa nevzťahuje na prípady násilného poškodenia predmetu zmluvy, resp. poškodenia živelnou pohromou.</w:t>
      </w:r>
    </w:p>
    <w:p w:rsidR="00FC751F" w:rsidRDefault="00255F42" w:rsidP="00925947">
      <w:pPr>
        <w:pStyle w:val="Zkladntext211"/>
        <w:widowControl w:val="0"/>
        <w:numPr>
          <w:ilvl w:val="1"/>
          <w:numId w:val="39"/>
        </w:numPr>
        <w:suppressAutoHyphens/>
        <w:overflowPunct/>
        <w:autoSpaceDE/>
        <w:adjustRightInd/>
        <w:spacing w:after="120" w:line="240" w:lineRule="auto"/>
        <w:ind w:left="426" w:right="0" w:hanging="426"/>
        <w:rPr>
          <w:rFonts w:ascii="Tahoma" w:hAnsi="Tahoma" w:cs="Tahoma"/>
          <w:color w:val="000000"/>
          <w:sz w:val="20"/>
          <w:szCs w:val="20"/>
          <w:lang w:val="sk-SK"/>
        </w:rPr>
      </w:pPr>
      <w:r w:rsidRPr="00925947">
        <w:rPr>
          <w:rFonts w:ascii="Tahoma" w:hAnsi="Tahoma" w:cs="Tahoma"/>
          <w:color w:val="000000"/>
          <w:sz w:val="20"/>
          <w:szCs w:val="20"/>
          <w:lang w:val="sk-SK"/>
        </w:rPr>
        <w:t xml:space="preserve">Zhotoviteľ sa zaväzuje začať s odstraňovaním prípadných vád predmetu zmluvy bezodkladne od uplatnenia oprávnenej písomnej reklamácie objednávateľa a vady </w:t>
      </w:r>
      <w:r w:rsidRPr="00925947">
        <w:rPr>
          <w:rFonts w:ascii="Tahoma" w:hAnsi="Tahoma" w:cs="Tahoma"/>
          <w:sz w:val="20"/>
          <w:szCs w:val="20"/>
          <w:lang w:val="sk-SK"/>
        </w:rPr>
        <w:t>odstráni v čo najkratšom technicky možnom čase, najneskôr do 72 hodín od jej nahlásenia. Term</w:t>
      </w:r>
      <w:r w:rsidRPr="00925947">
        <w:rPr>
          <w:rFonts w:ascii="Tahoma" w:hAnsi="Tahoma" w:cs="Tahoma"/>
          <w:color w:val="000000"/>
          <w:sz w:val="20"/>
          <w:szCs w:val="20"/>
          <w:lang w:val="sk-SK"/>
        </w:rPr>
        <w:t>ín odstránenia vád sa dohodne písomnou formou. Ak bude vada predmetu zmluvy neopraviteľná, zhotoviteľ sa zaväzuje do 5 dní od zistenia tejto skutočnosti predložiť návrh náhrady predmetu plnenia na odsúhlasenie objednávateľovi. Odstraňovanie záručných vád je bezplatné.</w:t>
      </w:r>
    </w:p>
    <w:p w:rsidR="00FC751F" w:rsidRDefault="00255F42" w:rsidP="00925947">
      <w:pPr>
        <w:pStyle w:val="Zkladntext211"/>
        <w:widowControl w:val="0"/>
        <w:numPr>
          <w:ilvl w:val="1"/>
          <w:numId w:val="39"/>
        </w:numPr>
        <w:suppressAutoHyphens/>
        <w:overflowPunct/>
        <w:autoSpaceDE/>
        <w:adjustRightInd/>
        <w:spacing w:after="120" w:line="240" w:lineRule="auto"/>
        <w:ind w:left="426" w:right="0" w:hanging="426"/>
        <w:rPr>
          <w:rFonts w:ascii="Tahoma" w:hAnsi="Tahoma" w:cs="Tahoma"/>
          <w:color w:val="000000"/>
          <w:sz w:val="20"/>
          <w:szCs w:val="20"/>
          <w:lang w:val="sk-SK"/>
        </w:rPr>
      </w:pPr>
      <w:r w:rsidRPr="00925947">
        <w:rPr>
          <w:rFonts w:ascii="Tahoma" w:hAnsi="Tahoma" w:cs="Tahoma"/>
          <w:color w:val="000000"/>
          <w:sz w:val="20"/>
          <w:szCs w:val="20"/>
          <w:lang w:val="sk-SK"/>
        </w:rPr>
        <w:t>Objednávateľ je povinný umožniť zhotoviteľovi prístup do priestorov, kde sa budú vady počas záručnej doby odstraňovať.</w:t>
      </w:r>
    </w:p>
    <w:p w:rsidR="00FC751F" w:rsidRDefault="00255F42" w:rsidP="00925947">
      <w:pPr>
        <w:pStyle w:val="Zkladntext211"/>
        <w:widowControl w:val="0"/>
        <w:numPr>
          <w:ilvl w:val="1"/>
          <w:numId w:val="39"/>
        </w:numPr>
        <w:suppressAutoHyphens/>
        <w:overflowPunct/>
        <w:autoSpaceDE/>
        <w:adjustRightInd/>
        <w:spacing w:after="120" w:line="240" w:lineRule="auto"/>
        <w:ind w:left="426" w:right="0" w:hanging="426"/>
        <w:rPr>
          <w:rFonts w:ascii="Tahoma" w:hAnsi="Tahoma" w:cs="Tahoma"/>
          <w:color w:val="000000"/>
          <w:sz w:val="20"/>
          <w:szCs w:val="20"/>
          <w:lang w:val="sk-SK"/>
        </w:rPr>
      </w:pPr>
      <w:r w:rsidRPr="00925947">
        <w:rPr>
          <w:rFonts w:ascii="Tahoma" w:hAnsi="Tahoma" w:cs="Tahoma"/>
          <w:color w:val="000000"/>
          <w:sz w:val="20"/>
          <w:szCs w:val="20"/>
          <w:lang w:val="sk-SK"/>
        </w:rPr>
        <w:t>Objednávateľ má právo zabezpečiť odstránenie vád inou organizáciou na náklady zhotoviteľa len v prípade vzájomnej dohody so zhotoviteľom, alebo ak zhotoviteľ v dohodnutom termíne vady neodstráni.</w:t>
      </w:r>
    </w:p>
    <w:p w:rsidR="00FC751F" w:rsidRDefault="00255F42" w:rsidP="00925947">
      <w:pPr>
        <w:pStyle w:val="Zkladntext211"/>
        <w:widowControl w:val="0"/>
        <w:numPr>
          <w:ilvl w:val="1"/>
          <w:numId w:val="39"/>
        </w:numPr>
        <w:suppressAutoHyphens/>
        <w:overflowPunct/>
        <w:autoSpaceDE/>
        <w:adjustRightInd/>
        <w:spacing w:after="120" w:line="240" w:lineRule="auto"/>
        <w:ind w:left="426" w:right="0" w:hanging="426"/>
        <w:rPr>
          <w:rFonts w:ascii="Tahoma" w:hAnsi="Tahoma" w:cs="Tahoma"/>
          <w:color w:val="000000"/>
          <w:sz w:val="20"/>
          <w:szCs w:val="20"/>
          <w:lang w:val="sk-SK"/>
        </w:rPr>
      </w:pPr>
      <w:r w:rsidRPr="00925947">
        <w:rPr>
          <w:rFonts w:ascii="Tahoma" w:hAnsi="Tahoma" w:cs="Tahoma"/>
          <w:color w:val="000000"/>
          <w:sz w:val="20"/>
          <w:szCs w:val="20"/>
          <w:lang w:val="sk-SK"/>
        </w:rPr>
        <w:t>Ak sa preukáže, že vada bola spôsobená nevhodným užívaním predmetu zmluvy, je objednávateľ povinný uhradiť zhotoviteľovi všetky náklady, vzniknuté v súvislosti s odstránením vady.</w:t>
      </w:r>
    </w:p>
    <w:p w:rsidR="003462DC" w:rsidRPr="00925947" w:rsidRDefault="00255F42" w:rsidP="00925947">
      <w:pPr>
        <w:pStyle w:val="Zkladntext211"/>
        <w:widowControl w:val="0"/>
        <w:numPr>
          <w:ilvl w:val="1"/>
          <w:numId w:val="39"/>
        </w:numPr>
        <w:suppressAutoHyphens/>
        <w:overflowPunct/>
        <w:autoSpaceDE/>
        <w:adjustRightInd/>
        <w:spacing w:after="120" w:line="240" w:lineRule="auto"/>
        <w:ind w:left="426" w:right="0" w:hanging="426"/>
        <w:rPr>
          <w:rFonts w:ascii="Tahoma" w:hAnsi="Tahoma" w:cs="Tahoma"/>
          <w:color w:val="000000"/>
          <w:sz w:val="20"/>
          <w:szCs w:val="20"/>
          <w:lang w:val="sk-SK"/>
        </w:rPr>
      </w:pPr>
      <w:r w:rsidRPr="00925947">
        <w:rPr>
          <w:rFonts w:ascii="Tahoma" w:hAnsi="Tahoma" w:cs="Tahoma"/>
          <w:color w:val="000000"/>
          <w:sz w:val="20"/>
          <w:szCs w:val="20"/>
          <w:lang w:val="sk-SK"/>
        </w:rPr>
        <w:t>Všetky atesty, certifikáty, skúšky, revízie a  osvedčenia materiálov a dodávok si zabezpečuje na vlastné náklady zhotoviteľ</w:t>
      </w:r>
      <w:r w:rsidR="003462DC" w:rsidRPr="00925947">
        <w:rPr>
          <w:rFonts w:ascii="Tahoma" w:hAnsi="Tahoma" w:cs="Tahoma"/>
          <w:color w:val="000000"/>
          <w:sz w:val="20"/>
          <w:szCs w:val="20"/>
          <w:lang w:val="sk-SK"/>
        </w:rPr>
        <w:t>.</w:t>
      </w:r>
    </w:p>
    <w:p w:rsidR="007953AD" w:rsidRDefault="007953AD" w:rsidP="00E60EA2">
      <w:pPr>
        <w:pStyle w:val="Zarkazkladnhotextu21"/>
        <w:ind w:hanging="425"/>
        <w:jc w:val="center"/>
        <w:rPr>
          <w:rFonts w:ascii="Tahoma" w:hAnsi="Tahoma" w:cs="Tahoma"/>
          <w:b/>
          <w:color w:val="000000"/>
          <w:sz w:val="20"/>
          <w:szCs w:val="20"/>
        </w:rPr>
      </w:pPr>
    </w:p>
    <w:p w:rsidR="00255F42" w:rsidRPr="000F0767" w:rsidRDefault="00255F42" w:rsidP="00E60EA2">
      <w:pPr>
        <w:pStyle w:val="Zarkazkladnhotextu21"/>
        <w:ind w:hanging="425"/>
        <w:jc w:val="center"/>
        <w:rPr>
          <w:rFonts w:ascii="Tahoma" w:hAnsi="Tahoma" w:cs="Tahoma"/>
          <w:b/>
          <w:color w:val="000000"/>
          <w:sz w:val="20"/>
          <w:szCs w:val="20"/>
        </w:rPr>
      </w:pPr>
      <w:r w:rsidRPr="000F0767">
        <w:rPr>
          <w:rFonts w:ascii="Tahoma" w:hAnsi="Tahoma" w:cs="Tahoma"/>
          <w:b/>
          <w:color w:val="000000"/>
          <w:sz w:val="20"/>
          <w:szCs w:val="20"/>
        </w:rPr>
        <w:t>Čl. X</w:t>
      </w:r>
    </w:p>
    <w:p w:rsidR="00255F42" w:rsidRPr="000F0767" w:rsidRDefault="00255F42" w:rsidP="00E60EA2">
      <w:pPr>
        <w:pStyle w:val="Zarkazkladnhotextu21"/>
        <w:spacing w:after="120"/>
        <w:ind w:hanging="425"/>
        <w:jc w:val="center"/>
        <w:rPr>
          <w:rFonts w:ascii="Tahoma" w:hAnsi="Tahoma" w:cs="Tahoma"/>
          <w:b/>
          <w:color w:val="000000"/>
          <w:sz w:val="20"/>
          <w:szCs w:val="20"/>
        </w:rPr>
      </w:pPr>
      <w:r w:rsidRPr="000F0767">
        <w:rPr>
          <w:rFonts w:ascii="Tahoma" w:hAnsi="Tahoma" w:cs="Tahoma"/>
          <w:b/>
          <w:color w:val="000000"/>
          <w:sz w:val="20"/>
          <w:szCs w:val="20"/>
        </w:rPr>
        <w:t>Zmluvné pokuty a úroky z omeškania</w:t>
      </w:r>
    </w:p>
    <w:p w:rsidR="00CE7F1A" w:rsidRPr="00CE7F1A" w:rsidRDefault="00CE7F1A" w:rsidP="00CE7F1A">
      <w:pPr>
        <w:pStyle w:val="Odsekzoznamu"/>
        <w:widowControl w:val="0"/>
        <w:numPr>
          <w:ilvl w:val="0"/>
          <w:numId w:val="13"/>
        </w:numPr>
        <w:suppressAutoHyphens/>
        <w:autoSpaceDN w:val="0"/>
        <w:spacing w:after="120"/>
        <w:ind w:left="425" w:hanging="425"/>
        <w:jc w:val="both"/>
        <w:rPr>
          <w:rFonts w:ascii="Tahoma" w:hAnsi="Tahoma" w:cs="Tahoma"/>
          <w:vanish/>
          <w:color w:val="000000"/>
          <w:sz w:val="20"/>
          <w:szCs w:val="20"/>
          <w:lang w:eastAsia="zh-CN"/>
        </w:rPr>
      </w:pPr>
    </w:p>
    <w:p w:rsidR="00255F42" w:rsidRPr="000F0767" w:rsidRDefault="00255F42" w:rsidP="00F81636">
      <w:pPr>
        <w:pStyle w:val="Zkladntext211"/>
        <w:widowControl w:val="0"/>
        <w:numPr>
          <w:ilvl w:val="1"/>
          <w:numId w:val="13"/>
        </w:numPr>
        <w:tabs>
          <w:tab w:val="clear" w:pos="576"/>
          <w:tab w:val="num" w:pos="-2694"/>
        </w:tabs>
        <w:suppressAutoHyphens/>
        <w:overflowPunct/>
        <w:autoSpaceDE/>
        <w:adjustRightInd/>
        <w:spacing w:after="120"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 xml:space="preserve">V prípade omeškania zhotoviteľa s plnením predmetu zmluvy v dohodnutom termíne, si môže objednávateľ uplatniť nárok na zmluvnú pokutu  vo výške 0,05 %  zo zmluvnej ceny za každý deň omeškania, ak sa zmluvné strany nedohodnú inak. </w:t>
      </w:r>
    </w:p>
    <w:p w:rsidR="00255F42" w:rsidRPr="000F0767" w:rsidRDefault="00255F42" w:rsidP="00F81636">
      <w:pPr>
        <w:pStyle w:val="Zkladntext211"/>
        <w:widowControl w:val="0"/>
        <w:numPr>
          <w:ilvl w:val="1"/>
          <w:numId w:val="13"/>
        </w:numPr>
        <w:tabs>
          <w:tab w:val="clear" w:pos="576"/>
          <w:tab w:val="num" w:pos="-2694"/>
        </w:tabs>
        <w:suppressAutoHyphens/>
        <w:overflowPunct/>
        <w:autoSpaceDE/>
        <w:adjustRightInd/>
        <w:spacing w:after="120"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 xml:space="preserve">V prípade omeškania zhotoviteľa s odstránením prípadných vád a nedorobkov zistených pri prevzatí predmetu zmluvy a vád zistených počas záručnej doby, objednávateľ si môže uplatniť zmluvnú pokutu vo výške 100,- € za každý deň omeškania a za každú vadu, ak sa zmluvné strany nedohodnú inak. </w:t>
      </w:r>
    </w:p>
    <w:p w:rsidR="00255F42" w:rsidRPr="000F0767" w:rsidRDefault="00255F42" w:rsidP="00F81636">
      <w:pPr>
        <w:pStyle w:val="Zkladntext211"/>
        <w:widowControl w:val="0"/>
        <w:numPr>
          <w:ilvl w:val="1"/>
          <w:numId w:val="13"/>
        </w:numPr>
        <w:tabs>
          <w:tab w:val="clear" w:pos="576"/>
          <w:tab w:val="num" w:pos="-2694"/>
        </w:tabs>
        <w:suppressAutoHyphens/>
        <w:overflowPunct/>
        <w:autoSpaceDE/>
        <w:adjustRightInd/>
        <w:spacing w:after="120"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V prípade omeškania zhotoviteľa s odstránením zariadenia staveniska si môže objednávateľ uplatniť nárok na zmluvnú pokutu vo výške 500,- € za každý deň omeškania, ak sa zmluvné strany nedohodnú inak.</w:t>
      </w:r>
    </w:p>
    <w:p w:rsidR="00255F42" w:rsidRPr="000F0767" w:rsidRDefault="00255F42" w:rsidP="00F81636">
      <w:pPr>
        <w:pStyle w:val="Zkladntext211"/>
        <w:widowControl w:val="0"/>
        <w:numPr>
          <w:ilvl w:val="1"/>
          <w:numId w:val="13"/>
        </w:numPr>
        <w:tabs>
          <w:tab w:val="clear" w:pos="576"/>
          <w:tab w:val="num" w:pos="-2694"/>
        </w:tabs>
        <w:suppressAutoHyphens/>
        <w:overflowPunct/>
        <w:autoSpaceDE/>
        <w:adjustRightInd/>
        <w:spacing w:after="120"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 xml:space="preserve"> V prípade omeškania objednávateľa s úhradou faktúry v dohodnutej lehote, si zhotoviteľ môže uplatniť úrok z omeškania vo výške 0,05 % z dlžnej sumy za každý deň omeškania, ak sa zmluvné strany nedohodnú inak. </w:t>
      </w:r>
    </w:p>
    <w:p w:rsidR="00255F42" w:rsidRPr="000F0767" w:rsidRDefault="00255F42" w:rsidP="00F81636">
      <w:pPr>
        <w:pStyle w:val="Zkladntext211"/>
        <w:widowControl w:val="0"/>
        <w:numPr>
          <w:ilvl w:val="1"/>
          <w:numId w:val="13"/>
        </w:numPr>
        <w:tabs>
          <w:tab w:val="clear" w:pos="576"/>
          <w:tab w:val="num" w:pos="-2694"/>
        </w:tabs>
        <w:suppressAutoHyphens/>
        <w:overflowPunct/>
        <w:autoSpaceDE/>
        <w:adjustRightInd/>
        <w:spacing w:after="240"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Uhradením zmluvnej pokuty zhotoviteľom, nezanikne nárok objednávateľa na náhradu škody, ktorá prevyšuje výšku zmluvnej pokuty.</w:t>
      </w:r>
    </w:p>
    <w:p w:rsidR="007953AD" w:rsidRDefault="007953AD" w:rsidP="00FC751F">
      <w:pPr>
        <w:pStyle w:val="Zarkazkladnhotextu21"/>
        <w:ind w:left="425" w:hanging="425"/>
        <w:jc w:val="center"/>
        <w:rPr>
          <w:rFonts w:ascii="Tahoma" w:hAnsi="Tahoma" w:cs="Tahoma"/>
          <w:b/>
          <w:color w:val="000000"/>
          <w:sz w:val="20"/>
          <w:szCs w:val="20"/>
        </w:rPr>
      </w:pPr>
    </w:p>
    <w:p w:rsidR="007953AD" w:rsidRDefault="007953AD" w:rsidP="00FC751F">
      <w:pPr>
        <w:pStyle w:val="Zarkazkladnhotextu21"/>
        <w:ind w:left="425" w:hanging="425"/>
        <w:jc w:val="center"/>
        <w:rPr>
          <w:rFonts w:ascii="Tahoma" w:hAnsi="Tahoma" w:cs="Tahoma"/>
          <w:b/>
          <w:color w:val="000000"/>
          <w:sz w:val="20"/>
          <w:szCs w:val="20"/>
        </w:rPr>
      </w:pPr>
    </w:p>
    <w:p w:rsidR="00255F42" w:rsidRPr="000F0767" w:rsidRDefault="00255F42" w:rsidP="00FC751F">
      <w:pPr>
        <w:pStyle w:val="Zarkazkladnhotextu21"/>
        <w:ind w:left="425" w:hanging="425"/>
        <w:jc w:val="center"/>
        <w:rPr>
          <w:rFonts w:ascii="Tahoma" w:hAnsi="Tahoma" w:cs="Tahoma"/>
          <w:b/>
          <w:color w:val="000000"/>
          <w:sz w:val="20"/>
          <w:szCs w:val="20"/>
        </w:rPr>
      </w:pPr>
      <w:r w:rsidRPr="000F0767">
        <w:rPr>
          <w:rFonts w:ascii="Tahoma" w:hAnsi="Tahoma" w:cs="Tahoma"/>
          <w:b/>
          <w:color w:val="000000"/>
          <w:sz w:val="20"/>
          <w:szCs w:val="20"/>
        </w:rPr>
        <w:lastRenderedPageBreak/>
        <w:t>Čl. XI</w:t>
      </w:r>
    </w:p>
    <w:p w:rsidR="00255F42" w:rsidRPr="000F0767" w:rsidRDefault="00255F42" w:rsidP="00FC751F">
      <w:pPr>
        <w:pStyle w:val="Zarkazkladnhotextu21"/>
        <w:spacing w:after="120"/>
        <w:ind w:left="425" w:hanging="425"/>
        <w:jc w:val="center"/>
        <w:rPr>
          <w:rFonts w:ascii="Tahoma" w:hAnsi="Tahoma" w:cs="Tahoma"/>
          <w:b/>
          <w:color w:val="000000"/>
          <w:sz w:val="20"/>
          <w:szCs w:val="20"/>
        </w:rPr>
      </w:pPr>
      <w:r w:rsidRPr="000F0767">
        <w:rPr>
          <w:rFonts w:ascii="Tahoma" w:hAnsi="Tahoma" w:cs="Tahoma"/>
          <w:b/>
          <w:color w:val="000000"/>
          <w:sz w:val="20"/>
          <w:szCs w:val="20"/>
        </w:rPr>
        <w:t>Osobitné ustanovenia</w:t>
      </w:r>
    </w:p>
    <w:p w:rsidR="00CE7F1A" w:rsidRPr="00CE7F1A" w:rsidRDefault="00CE7F1A" w:rsidP="00CE7F1A">
      <w:pPr>
        <w:pStyle w:val="Odsekzoznamu"/>
        <w:widowControl w:val="0"/>
        <w:numPr>
          <w:ilvl w:val="0"/>
          <w:numId w:val="14"/>
        </w:numPr>
        <w:suppressAutoHyphens/>
        <w:overflowPunct w:val="0"/>
        <w:autoSpaceDE w:val="0"/>
        <w:autoSpaceDN w:val="0"/>
        <w:adjustRightInd w:val="0"/>
        <w:spacing w:after="120"/>
        <w:ind w:left="425" w:hanging="425"/>
        <w:jc w:val="both"/>
        <w:rPr>
          <w:rFonts w:ascii="Tahoma" w:hAnsi="Tahoma" w:cs="Tahoma"/>
          <w:vanish/>
          <w:color w:val="000000"/>
          <w:sz w:val="20"/>
          <w:szCs w:val="20"/>
          <w:lang w:eastAsia="zh-CN"/>
        </w:rPr>
      </w:pPr>
    </w:p>
    <w:p w:rsidR="00255F42" w:rsidRPr="000F0767" w:rsidRDefault="00255F42" w:rsidP="00554A9E">
      <w:pPr>
        <w:pStyle w:val="Zkladntext211"/>
        <w:widowControl w:val="0"/>
        <w:numPr>
          <w:ilvl w:val="1"/>
          <w:numId w:val="14"/>
        </w:numPr>
        <w:tabs>
          <w:tab w:val="clear" w:pos="576"/>
          <w:tab w:val="num" w:pos="-2835"/>
        </w:tabs>
        <w:suppressAutoHyphens/>
        <w:spacing w:after="120"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Zhotoviteľ zodpovedá za škodu, ktorá vznikne objednávateľovi alebo tretej osobe v dôsledku porušenia jeho povinností vyplývajúcich z tejto zmluvy.</w:t>
      </w:r>
    </w:p>
    <w:p w:rsidR="00255F42" w:rsidRPr="000F0767" w:rsidRDefault="00255F42" w:rsidP="00554A9E">
      <w:pPr>
        <w:pStyle w:val="Zkladntext211"/>
        <w:widowControl w:val="0"/>
        <w:numPr>
          <w:ilvl w:val="1"/>
          <w:numId w:val="14"/>
        </w:numPr>
        <w:tabs>
          <w:tab w:val="clear" w:pos="576"/>
        </w:tabs>
        <w:suppressAutoHyphens/>
        <w:spacing w:after="120"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V prípade vzniku škody porušením povinností vyplývajúcich z tejto zmluvy ktorejkoľvek zmluvnej strane má druhá zmluvná strana nárok na náhradu vzniknutej škody.</w:t>
      </w:r>
    </w:p>
    <w:p w:rsidR="00255F42" w:rsidRPr="000F0767" w:rsidRDefault="00255F42" w:rsidP="00554A9E">
      <w:pPr>
        <w:pStyle w:val="Zkladntext211"/>
        <w:widowControl w:val="0"/>
        <w:numPr>
          <w:ilvl w:val="1"/>
          <w:numId w:val="14"/>
        </w:numPr>
        <w:tabs>
          <w:tab w:val="clear" w:pos="576"/>
        </w:tabs>
        <w:suppressAutoHyphens/>
        <w:spacing w:after="120"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Zhotoviteľ je povinný vykonať opatrenia aby nedošlo počas stavby k poškodeniu alebo zničeniu ostatného majetku objednávateľa odovzdaného pri odovzdaní staveniska, resp. miesta kde sa bude dielo vykonávať. V prípade ak takáto škoda vznikne všetky náklady znáša zhotoviteľ.</w:t>
      </w:r>
    </w:p>
    <w:p w:rsidR="00255F42" w:rsidRPr="000F0767" w:rsidRDefault="00255F42" w:rsidP="00554A9E">
      <w:pPr>
        <w:pStyle w:val="Zkladntext211"/>
        <w:widowControl w:val="0"/>
        <w:numPr>
          <w:ilvl w:val="1"/>
          <w:numId w:val="14"/>
        </w:numPr>
        <w:tabs>
          <w:tab w:val="clear" w:pos="576"/>
        </w:tabs>
        <w:suppressAutoHyphens/>
        <w:spacing w:after="120"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Pokiaľ zhotoviteľ spôsobí svojou činnosťou škodu tretím osobám, je povinný túto škodu odstrániť a uhradiť na vlastné náklady.</w:t>
      </w:r>
    </w:p>
    <w:p w:rsidR="00255F42" w:rsidRPr="008F34EE" w:rsidRDefault="00255F42" w:rsidP="00554A9E">
      <w:pPr>
        <w:pStyle w:val="Zkladntext211"/>
        <w:widowControl w:val="0"/>
        <w:numPr>
          <w:ilvl w:val="1"/>
          <w:numId w:val="14"/>
        </w:numPr>
        <w:tabs>
          <w:tab w:val="clear" w:pos="576"/>
        </w:tabs>
        <w:suppressAutoHyphens/>
        <w:spacing w:after="240" w:line="240" w:lineRule="auto"/>
        <w:ind w:left="567" w:right="0" w:hanging="567"/>
        <w:rPr>
          <w:rFonts w:ascii="Tahoma" w:hAnsi="Tahoma" w:cs="Tahoma"/>
          <w:sz w:val="20"/>
          <w:szCs w:val="20"/>
          <w:lang w:val="sk-SK"/>
        </w:rPr>
      </w:pPr>
      <w:r w:rsidRPr="008F34EE">
        <w:rPr>
          <w:rFonts w:ascii="Tahoma" w:hAnsi="Tahoma" w:cs="Tahoma"/>
          <w:sz w:val="20"/>
          <w:szCs w:val="20"/>
          <w:lang w:val="sk-SK"/>
        </w:rPr>
        <w:t xml:space="preserve">Zhotoviteľ sa zaväzuje predložiť objednávateľovi elektronickú verziu podrobného rozpočtu (vo formáte MS Excel) najneskôr do 3 pracovných dní od nadobudnutia </w:t>
      </w:r>
      <w:r w:rsidR="004745AD" w:rsidRPr="008F34EE">
        <w:rPr>
          <w:rFonts w:ascii="Tahoma" w:hAnsi="Tahoma" w:cs="Tahoma"/>
          <w:sz w:val="20"/>
          <w:szCs w:val="20"/>
          <w:lang w:val="sk-SK"/>
        </w:rPr>
        <w:t xml:space="preserve">platnosti a </w:t>
      </w:r>
      <w:r w:rsidRPr="008F34EE">
        <w:rPr>
          <w:rFonts w:ascii="Tahoma" w:hAnsi="Tahoma" w:cs="Tahoma"/>
          <w:sz w:val="20"/>
          <w:szCs w:val="20"/>
          <w:lang w:val="sk-SK"/>
        </w:rPr>
        <w:t>účinnosti tejto zmluvy, a predkladať v elektronickej verzii (vo formáte MS Excel) každú zmenu tohto podrobného rozpočtu, ku ktorej dôjde počas realizácie predmetu zmluvy.</w:t>
      </w:r>
    </w:p>
    <w:p w:rsidR="00255F42" w:rsidRPr="000F0767" w:rsidRDefault="00255F42" w:rsidP="00554A9E">
      <w:pPr>
        <w:pStyle w:val="Zkladntext211"/>
        <w:widowControl w:val="0"/>
        <w:numPr>
          <w:ilvl w:val="1"/>
          <w:numId w:val="14"/>
        </w:numPr>
        <w:tabs>
          <w:tab w:val="clear" w:pos="576"/>
        </w:tabs>
        <w:suppressAutoHyphens/>
        <w:overflowPunct/>
        <w:autoSpaceDE/>
        <w:adjustRightInd/>
        <w:spacing w:after="120"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Zmluvné strany sa zaväzujú ihneď písomne oznámiť druhej strane závažné skutočnosti, ktoré nastali po podpise zmluvy a súvisia s predmetom zmluvy.</w:t>
      </w:r>
    </w:p>
    <w:p w:rsidR="00255F42" w:rsidRPr="000F0767" w:rsidRDefault="00255F42" w:rsidP="00554A9E">
      <w:pPr>
        <w:pStyle w:val="Zkladntext211"/>
        <w:widowControl w:val="0"/>
        <w:numPr>
          <w:ilvl w:val="1"/>
          <w:numId w:val="14"/>
        </w:numPr>
        <w:tabs>
          <w:tab w:val="clear" w:pos="576"/>
        </w:tabs>
        <w:suppressAutoHyphens/>
        <w:overflowPunct/>
        <w:autoSpaceDE/>
        <w:adjustRightInd/>
        <w:spacing w:after="120"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Ak objednávateľ, alebo príslušný orgán štátnej správy dá zhotoviteľovi písomný príkaz na dočasné zastavenie všetkých činností súvisiacich s plnením predmetu zmluvy, zhotoviteľ je povinný tento príkaz rešpektovať a uschovať všetky dodávky  potrebné na plnenie záväzku.</w:t>
      </w:r>
    </w:p>
    <w:p w:rsidR="00255F42" w:rsidRPr="000F0767" w:rsidRDefault="00255F42" w:rsidP="00554A9E">
      <w:pPr>
        <w:pStyle w:val="Zkladntext211"/>
        <w:widowControl w:val="0"/>
        <w:numPr>
          <w:ilvl w:val="1"/>
          <w:numId w:val="14"/>
        </w:numPr>
        <w:tabs>
          <w:tab w:val="clear" w:pos="576"/>
        </w:tabs>
        <w:suppressAutoHyphens/>
        <w:overflowPunct/>
        <w:autoSpaceDE/>
        <w:adjustRightInd/>
        <w:spacing w:after="120"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Príkazom na dočasné zastavenie realizácie predmetu zmluvy prestane plynúť lehota na splnenie povinností podľa čl. III.  Ak bol príkaz na zastavenie realizácie predmetu zmluvy  daný v súvislosti s nesprávnym postupom zhotoviteľa, lehota na splnenie povinností podľa čl. III. bude plynúť.</w:t>
      </w:r>
    </w:p>
    <w:p w:rsidR="00255F42" w:rsidRPr="000F0767" w:rsidRDefault="00255F42" w:rsidP="00554A9E">
      <w:pPr>
        <w:pStyle w:val="Zkladntext211"/>
        <w:widowControl w:val="0"/>
        <w:numPr>
          <w:ilvl w:val="1"/>
          <w:numId w:val="14"/>
        </w:numPr>
        <w:tabs>
          <w:tab w:val="clear" w:pos="576"/>
        </w:tabs>
        <w:suppressAutoHyphens/>
        <w:overflowPunct/>
        <w:autoSpaceDE/>
        <w:adjustRightInd/>
        <w:spacing w:after="120"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 xml:space="preserve">Ak dočasné zastavenie realizácie predmetu zmluvy bude trvať dlhšie ako 10 pracovných dní, alebo ak už uplynul pôvodne dohodnutý čas plnenia, záväzok zanikne, ak sa zmluvné strany nedohodnú inak. </w:t>
      </w:r>
    </w:p>
    <w:p w:rsidR="00255F42" w:rsidRPr="000F0767" w:rsidRDefault="00255F42" w:rsidP="00554A9E">
      <w:pPr>
        <w:pStyle w:val="Zkladntext211"/>
        <w:widowControl w:val="0"/>
        <w:numPr>
          <w:ilvl w:val="1"/>
          <w:numId w:val="14"/>
        </w:numPr>
        <w:tabs>
          <w:tab w:val="clear" w:pos="576"/>
        </w:tabs>
        <w:suppressAutoHyphens/>
        <w:overflowPunct/>
        <w:autoSpaceDE/>
        <w:adjustRightInd/>
        <w:spacing w:after="120"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 xml:space="preserve">V prípade vzniku škody porušením povinností vyplývajúcich zo zmluvy budú zmluvné strany postupovať v súlade s príslušnými ustanoveniami Obchodného zákonníka. </w:t>
      </w:r>
    </w:p>
    <w:p w:rsidR="00255F42" w:rsidRPr="00437DB8" w:rsidRDefault="00255F42" w:rsidP="00554A9E">
      <w:pPr>
        <w:pStyle w:val="Zkladntext211"/>
        <w:widowControl w:val="0"/>
        <w:numPr>
          <w:ilvl w:val="1"/>
          <w:numId w:val="14"/>
        </w:numPr>
        <w:tabs>
          <w:tab w:val="clear" w:pos="576"/>
        </w:tabs>
        <w:suppressAutoHyphens/>
        <w:overflowPunct/>
        <w:autoSpaceDE/>
        <w:adjustRightInd/>
        <w:spacing w:after="120" w:line="240" w:lineRule="auto"/>
        <w:ind w:left="567" w:right="0" w:hanging="567"/>
        <w:rPr>
          <w:rFonts w:ascii="Tahoma" w:hAnsi="Tahoma" w:cs="Tahoma"/>
          <w:sz w:val="20"/>
          <w:szCs w:val="20"/>
          <w:lang w:val="sk-SK"/>
        </w:rPr>
      </w:pPr>
      <w:r w:rsidRPr="00437DB8">
        <w:rPr>
          <w:rFonts w:ascii="Tahoma" w:hAnsi="Tahoma" w:cs="Tahoma"/>
          <w:sz w:val="20"/>
          <w:szCs w:val="20"/>
          <w:lang w:val="sk-SK"/>
        </w:rPr>
        <w:t xml:space="preserve">Zmluvné strany sa dohodli, že ktorákoľvek z nich bude oprávnená odstúpiť od zmluvy v prípade, že druhá strana  podstatne poruší podmienky v nej zakotvené. Za podstatné porušenie sa považuje nedodržiavanie zmluvne dohodnutých termínov, nespolupôsobenie zmluvných strán v zmysle dohodnutých podmienok zmluvy, ako aj prípadne neodborný a preukázateľne nekvalitný postup zhotoviteľa pri zhotovovaní predmetu zmluvy, na ktorý bude zhotoviteľ opakovane písomne upozornený zástupcom objednávateľa. Na účely tohto ustanovenia sa pojmom „opakovane“ myslí  2 x a viackrát.  </w:t>
      </w:r>
    </w:p>
    <w:p w:rsidR="00255F42" w:rsidRPr="000F0767" w:rsidRDefault="00255F42" w:rsidP="00554A9E">
      <w:pPr>
        <w:pStyle w:val="Zkladntext211"/>
        <w:widowControl w:val="0"/>
        <w:numPr>
          <w:ilvl w:val="1"/>
          <w:numId w:val="14"/>
        </w:numPr>
        <w:tabs>
          <w:tab w:val="clear" w:pos="576"/>
        </w:tabs>
        <w:suppressAutoHyphens/>
        <w:overflowPunct/>
        <w:autoSpaceDE/>
        <w:adjustRightInd/>
        <w:spacing w:after="240"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V prípade odstúpenia zhotoviteľa od zmluvy je tento povinný zaplatiť objednávateľovi náklady spojené so zabezpečením konzervácie rozpracovaného predmetu zmluvy, ak je nutná, jeho stráženie a ostatné súvisiace náklady. Objednávateľ je povinný, v prípade jeho odstúpenia od zmluvy, nahradiť zhotoviteľovi vynaložené náklady  spojené so začatím a realizáciou predmetu zmluvy podľa stavu rozpracovanosti predmetu zmluvy. Nárok na náhradu škody oprávnenej zmluvnej strany, ktorej vznikla škoda v dôsledku porušenia  zmluvy druhou stranou, nie je týmto dotknutý.</w:t>
      </w:r>
    </w:p>
    <w:p w:rsidR="00255F42" w:rsidRPr="00287051" w:rsidRDefault="00255F42" w:rsidP="00554A9E">
      <w:pPr>
        <w:pStyle w:val="Zkladntext211"/>
        <w:widowControl w:val="0"/>
        <w:numPr>
          <w:ilvl w:val="1"/>
          <w:numId w:val="14"/>
        </w:numPr>
        <w:tabs>
          <w:tab w:val="clear" w:pos="576"/>
        </w:tabs>
        <w:suppressAutoHyphens/>
        <w:spacing w:line="240" w:lineRule="auto"/>
        <w:ind w:left="567" w:right="0" w:hanging="567"/>
        <w:rPr>
          <w:rFonts w:ascii="Tahoma" w:eastAsia="Calibri" w:hAnsi="Tahoma" w:cs="Tahoma"/>
          <w:sz w:val="20"/>
          <w:szCs w:val="20"/>
          <w:lang w:val="sk-SK"/>
        </w:rPr>
      </w:pPr>
      <w:r w:rsidRPr="00287051">
        <w:rPr>
          <w:rFonts w:ascii="Tahoma" w:eastAsia="Calibri" w:hAnsi="Tahoma" w:cs="Tahoma"/>
          <w:sz w:val="20"/>
          <w:szCs w:val="20"/>
          <w:lang w:val="sk-SK"/>
        </w:rPr>
        <w:t>Zhotoviteľ sa zaväzuje strpieť výkon kontroly/auditu/overovania súvisiaceho s dodávanými prácami kedykoľvek počas platnosti a účinnosti Zmluvy o NFP, a to oprávnenými osobami a poskytnúť im všetku potrebnú súčinnosť.</w:t>
      </w:r>
    </w:p>
    <w:p w:rsidR="00255F42" w:rsidRPr="00287051" w:rsidRDefault="00255F42" w:rsidP="000B2524">
      <w:pPr>
        <w:pStyle w:val="Zkladntext211"/>
        <w:widowControl w:val="0"/>
        <w:suppressAutoHyphens/>
        <w:ind w:left="851" w:hanging="284"/>
        <w:rPr>
          <w:rFonts w:ascii="Tahoma" w:eastAsia="Calibri" w:hAnsi="Tahoma" w:cs="Tahoma"/>
          <w:sz w:val="20"/>
          <w:szCs w:val="20"/>
          <w:lang w:val="sk-SK"/>
        </w:rPr>
      </w:pPr>
      <w:r w:rsidRPr="00287051">
        <w:rPr>
          <w:rFonts w:ascii="Tahoma" w:eastAsia="Calibri" w:hAnsi="Tahoma" w:cs="Tahoma"/>
          <w:sz w:val="20"/>
          <w:szCs w:val="20"/>
          <w:lang w:val="sk-SK"/>
        </w:rPr>
        <w:t xml:space="preserve">Oprávnené osoby na výkon kontroly/auditu sú najmä: </w:t>
      </w:r>
    </w:p>
    <w:p w:rsidR="00255F42" w:rsidRPr="00287051" w:rsidRDefault="00255F42" w:rsidP="00F55760">
      <w:pPr>
        <w:pStyle w:val="Zkladntext211"/>
        <w:widowControl w:val="0"/>
        <w:numPr>
          <w:ilvl w:val="2"/>
          <w:numId w:val="14"/>
        </w:numPr>
        <w:tabs>
          <w:tab w:val="clear" w:pos="720"/>
          <w:tab w:val="left" w:pos="0"/>
        </w:tabs>
        <w:suppressAutoHyphens/>
        <w:spacing w:line="240" w:lineRule="auto"/>
        <w:ind w:left="1276" w:hanging="709"/>
        <w:rPr>
          <w:rFonts w:ascii="Tahoma" w:eastAsia="Calibri" w:hAnsi="Tahoma" w:cs="Tahoma"/>
          <w:sz w:val="20"/>
          <w:szCs w:val="20"/>
          <w:lang w:val="sk-SK"/>
        </w:rPr>
      </w:pPr>
      <w:r w:rsidRPr="00287051">
        <w:rPr>
          <w:rFonts w:ascii="Tahoma" w:eastAsia="Calibri" w:hAnsi="Tahoma" w:cs="Tahoma"/>
          <w:sz w:val="20"/>
          <w:szCs w:val="20"/>
          <w:lang w:val="sk-SK"/>
        </w:rPr>
        <w:t xml:space="preserve">Poskytovateľ a ním poverené osoby, </w:t>
      </w:r>
    </w:p>
    <w:p w:rsidR="00255F42" w:rsidRPr="00287051" w:rsidRDefault="00D308A2" w:rsidP="00F55760">
      <w:pPr>
        <w:pStyle w:val="Zkladntext211"/>
        <w:widowControl w:val="0"/>
        <w:numPr>
          <w:ilvl w:val="2"/>
          <w:numId w:val="14"/>
        </w:numPr>
        <w:tabs>
          <w:tab w:val="clear" w:pos="720"/>
          <w:tab w:val="left" w:pos="0"/>
        </w:tabs>
        <w:suppressAutoHyphens/>
        <w:spacing w:line="240" w:lineRule="auto"/>
        <w:ind w:left="1276" w:hanging="709"/>
        <w:rPr>
          <w:rFonts w:ascii="Tahoma" w:eastAsia="Calibri" w:hAnsi="Tahoma" w:cs="Tahoma"/>
          <w:sz w:val="20"/>
          <w:szCs w:val="20"/>
          <w:lang w:val="sk-SK"/>
        </w:rPr>
      </w:pPr>
      <w:r w:rsidRPr="00287051">
        <w:rPr>
          <w:rFonts w:ascii="Tahoma" w:hAnsi="Tahoma" w:cs="Tahoma"/>
          <w:sz w:val="20"/>
          <w:szCs w:val="20"/>
          <w:lang w:val="sk-SK"/>
        </w:rPr>
        <w:t>Útvar vnútorného auditu Riadiaceho orgánu alebo Sprostredkovateľského orgánu a nimi poverené osoby</w:t>
      </w:r>
      <w:r w:rsidR="00255F42" w:rsidRPr="00287051">
        <w:rPr>
          <w:rFonts w:ascii="Tahoma" w:eastAsia="Calibri" w:hAnsi="Tahoma" w:cs="Tahoma"/>
          <w:sz w:val="20"/>
          <w:szCs w:val="20"/>
          <w:lang w:val="sk-SK"/>
        </w:rPr>
        <w:t>;</w:t>
      </w:r>
    </w:p>
    <w:p w:rsidR="00255F42" w:rsidRPr="00287051" w:rsidRDefault="00255F42" w:rsidP="00F55760">
      <w:pPr>
        <w:pStyle w:val="Zkladntext211"/>
        <w:widowControl w:val="0"/>
        <w:numPr>
          <w:ilvl w:val="2"/>
          <w:numId w:val="14"/>
        </w:numPr>
        <w:tabs>
          <w:tab w:val="clear" w:pos="720"/>
          <w:tab w:val="left" w:pos="0"/>
        </w:tabs>
        <w:suppressAutoHyphens/>
        <w:spacing w:line="240" w:lineRule="auto"/>
        <w:ind w:left="1276" w:hanging="709"/>
        <w:rPr>
          <w:rFonts w:ascii="Tahoma" w:eastAsia="Calibri" w:hAnsi="Tahoma" w:cs="Tahoma"/>
          <w:sz w:val="20"/>
          <w:szCs w:val="20"/>
          <w:lang w:val="sk-SK"/>
        </w:rPr>
      </w:pPr>
      <w:r w:rsidRPr="00287051">
        <w:rPr>
          <w:rFonts w:ascii="Tahoma" w:eastAsia="Calibri" w:hAnsi="Tahoma" w:cs="Tahoma"/>
          <w:sz w:val="20"/>
          <w:szCs w:val="20"/>
          <w:lang w:val="sk-SK"/>
        </w:rPr>
        <w:t>Najvyšší kontrolný úrad SR, príslušná Správa finančnej kontroly, Certifikačný orgán a nimi poverené osoby,</w:t>
      </w:r>
    </w:p>
    <w:p w:rsidR="00255F42" w:rsidRPr="00287051" w:rsidRDefault="00D308A2" w:rsidP="00F55760">
      <w:pPr>
        <w:pStyle w:val="Zkladntext211"/>
        <w:widowControl w:val="0"/>
        <w:numPr>
          <w:ilvl w:val="2"/>
          <w:numId w:val="14"/>
        </w:numPr>
        <w:tabs>
          <w:tab w:val="clear" w:pos="720"/>
          <w:tab w:val="left" w:pos="0"/>
        </w:tabs>
        <w:suppressAutoHyphens/>
        <w:spacing w:line="240" w:lineRule="auto"/>
        <w:ind w:left="1276" w:hanging="709"/>
        <w:rPr>
          <w:rFonts w:ascii="Tahoma" w:eastAsia="Calibri" w:hAnsi="Tahoma" w:cs="Tahoma"/>
          <w:sz w:val="20"/>
          <w:szCs w:val="20"/>
          <w:lang w:val="sk-SK"/>
        </w:rPr>
      </w:pPr>
      <w:r w:rsidRPr="00287051">
        <w:rPr>
          <w:rFonts w:ascii="Tahoma" w:hAnsi="Tahoma" w:cs="Tahoma"/>
          <w:sz w:val="20"/>
          <w:szCs w:val="20"/>
          <w:lang w:val="sk-SK"/>
        </w:rPr>
        <w:t>Orgán auditu, jeho spolupracujúce orgány a osoby poverené na výkon kontroly/auditu</w:t>
      </w:r>
      <w:r w:rsidR="00255F42" w:rsidRPr="00287051">
        <w:rPr>
          <w:rFonts w:ascii="Tahoma" w:eastAsia="Calibri" w:hAnsi="Tahoma" w:cs="Tahoma"/>
          <w:sz w:val="20"/>
          <w:szCs w:val="20"/>
          <w:lang w:val="sk-SK"/>
        </w:rPr>
        <w:t>,</w:t>
      </w:r>
    </w:p>
    <w:p w:rsidR="00255F42" w:rsidRPr="00287051" w:rsidRDefault="00255F42" w:rsidP="00F55760">
      <w:pPr>
        <w:pStyle w:val="Zkladntext211"/>
        <w:widowControl w:val="0"/>
        <w:numPr>
          <w:ilvl w:val="2"/>
          <w:numId w:val="14"/>
        </w:numPr>
        <w:tabs>
          <w:tab w:val="clear" w:pos="720"/>
          <w:tab w:val="left" w:pos="0"/>
        </w:tabs>
        <w:suppressAutoHyphens/>
        <w:spacing w:line="240" w:lineRule="auto"/>
        <w:ind w:left="1276" w:hanging="709"/>
        <w:rPr>
          <w:rFonts w:ascii="Tahoma" w:eastAsia="Calibri" w:hAnsi="Tahoma" w:cs="Tahoma"/>
          <w:sz w:val="20"/>
          <w:szCs w:val="20"/>
          <w:lang w:val="sk-SK"/>
        </w:rPr>
      </w:pPr>
      <w:r w:rsidRPr="00287051">
        <w:rPr>
          <w:rFonts w:ascii="Tahoma" w:eastAsia="Calibri" w:hAnsi="Tahoma" w:cs="Tahoma"/>
          <w:sz w:val="20"/>
          <w:szCs w:val="20"/>
          <w:lang w:val="sk-SK"/>
        </w:rPr>
        <w:t xml:space="preserve">Splnomocnení zástupcovia Európskej Komisie a Európskeho dvora audítorov, </w:t>
      </w:r>
    </w:p>
    <w:p w:rsidR="00D308A2" w:rsidRPr="00287051" w:rsidRDefault="00D308A2" w:rsidP="00F55760">
      <w:pPr>
        <w:pStyle w:val="Zkladntext211"/>
        <w:widowControl w:val="0"/>
        <w:numPr>
          <w:ilvl w:val="2"/>
          <w:numId w:val="14"/>
        </w:numPr>
        <w:tabs>
          <w:tab w:val="clear" w:pos="720"/>
          <w:tab w:val="left" w:pos="0"/>
        </w:tabs>
        <w:suppressAutoHyphens/>
        <w:spacing w:line="240" w:lineRule="auto"/>
        <w:ind w:left="1276" w:hanging="709"/>
        <w:rPr>
          <w:rFonts w:ascii="Tahoma" w:eastAsia="Calibri" w:hAnsi="Tahoma" w:cs="Tahoma"/>
          <w:sz w:val="20"/>
          <w:szCs w:val="20"/>
          <w:lang w:val="sk-SK"/>
        </w:rPr>
      </w:pPr>
      <w:r w:rsidRPr="00287051">
        <w:rPr>
          <w:rFonts w:ascii="Tahoma" w:hAnsi="Tahoma" w:cs="Tahoma"/>
          <w:sz w:val="20"/>
          <w:szCs w:val="20"/>
          <w:lang w:val="sk-SK"/>
        </w:rPr>
        <w:t xml:space="preserve">Orgán zabezpečujúci ochranu finančných záujmov EÚ, </w:t>
      </w:r>
    </w:p>
    <w:p w:rsidR="00255F42" w:rsidRPr="00287051" w:rsidRDefault="00255F42" w:rsidP="00F55760">
      <w:pPr>
        <w:pStyle w:val="Zkladntext211"/>
        <w:widowControl w:val="0"/>
        <w:numPr>
          <w:ilvl w:val="2"/>
          <w:numId w:val="14"/>
        </w:numPr>
        <w:tabs>
          <w:tab w:val="clear" w:pos="720"/>
          <w:tab w:val="left" w:pos="0"/>
        </w:tabs>
        <w:suppressAutoHyphens/>
        <w:spacing w:after="240" w:line="240" w:lineRule="auto"/>
        <w:ind w:left="1276" w:hanging="709"/>
        <w:rPr>
          <w:rFonts w:ascii="Tahoma" w:eastAsia="Calibri" w:hAnsi="Tahoma" w:cs="Tahoma"/>
          <w:sz w:val="20"/>
          <w:szCs w:val="20"/>
          <w:lang w:val="sk-SK"/>
        </w:rPr>
      </w:pPr>
      <w:r w:rsidRPr="00287051">
        <w:rPr>
          <w:rFonts w:ascii="Tahoma" w:eastAsia="Calibri" w:hAnsi="Tahoma" w:cs="Tahoma"/>
          <w:sz w:val="20"/>
          <w:szCs w:val="20"/>
          <w:lang w:val="sk-SK"/>
        </w:rPr>
        <w:t xml:space="preserve">Osoby prizvané orgánmi uvedenými v písm. </w:t>
      </w:r>
      <w:r w:rsidR="00D308A2" w:rsidRPr="00287051">
        <w:rPr>
          <w:rFonts w:ascii="Tahoma" w:eastAsia="Calibri" w:hAnsi="Tahoma" w:cs="Tahoma"/>
          <w:sz w:val="20"/>
          <w:szCs w:val="20"/>
          <w:lang w:val="sk-SK"/>
        </w:rPr>
        <w:t>1</w:t>
      </w:r>
      <w:r w:rsidR="006864FD">
        <w:rPr>
          <w:rFonts w:ascii="Tahoma" w:eastAsia="Calibri" w:hAnsi="Tahoma" w:cs="Tahoma"/>
          <w:sz w:val="20"/>
          <w:szCs w:val="20"/>
          <w:lang w:val="sk-SK"/>
        </w:rPr>
        <w:t>2</w:t>
      </w:r>
      <w:r w:rsidR="00D308A2" w:rsidRPr="00287051">
        <w:rPr>
          <w:rFonts w:ascii="Tahoma" w:eastAsia="Calibri" w:hAnsi="Tahoma" w:cs="Tahoma"/>
          <w:sz w:val="20"/>
          <w:szCs w:val="20"/>
          <w:lang w:val="sk-SK"/>
        </w:rPr>
        <w:t>.14.1</w:t>
      </w:r>
      <w:r w:rsidRPr="00287051">
        <w:rPr>
          <w:rFonts w:ascii="Tahoma" w:eastAsia="Calibri" w:hAnsi="Tahoma" w:cs="Tahoma"/>
          <w:sz w:val="20"/>
          <w:szCs w:val="20"/>
          <w:lang w:val="sk-SK"/>
        </w:rPr>
        <w:t xml:space="preserve"> až </w:t>
      </w:r>
      <w:r w:rsidR="00D308A2" w:rsidRPr="00287051">
        <w:rPr>
          <w:rFonts w:ascii="Tahoma" w:eastAsia="Calibri" w:hAnsi="Tahoma" w:cs="Tahoma"/>
          <w:sz w:val="20"/>
          <w:szCs w:val="20"/>
          <w:lang w:val="sk-SK"/>
        </w:rPr>
        <w:t>1</w:t>
      </w:r>
      <w:r w:rsidR="006864FD">
        <w:rPr>
          <w:rFonts w:ascii="Tahoma" w:eastAsia="Calibri" w:hAnsi="Tahoma" w:cs="Tahoma"/>
          <w:sz w:val="20"/>
          <w:szCs w:val="20"/>
          <w:lang w:val="sk-SK"/>
        </w:rPr>
        <w:t>2</w:t>
      </w:r>
      <w:r w:rsidR="00D308A2" w:rsidRPr="00287051">
        <w:rPr>
          <w:rFonts w:ascii="Tahoma" w:eastAsia="Calibri" w:hAnsi="Tahoma" w:cs="Tahoma"/>
          <w:sz w:val="20"/>
          <w:szCs w:val="20"/>
          <w:lang w:val="sk-SK"/>
        </w:rPr>
        <w:t>.14.6</w:t>
      </w:r>
      <w:r w:rsidRPr="00287051">
        <w:rPr>
          <w:rFonts w:ascii="Tahoma" w:eastAsia="Calibri" w:hAnsi="Tahoma" w:cs="Tahoma"/>
          <w:sz w:val="20"/>
          <w:szCs w:val="20"/>
          <w:lang w:val="sk-SK"/>
        </w:rPr>
        <w:t xml:space="preserve"> v súlade s príslušnými právnymi predpismi SR a EÚ.</w:t>
      </w:r>
    </w:p>
    <w:p w:rsidR="0039213E" w:rsidRPr="00723B34" w:rsidRDefault="0039213E" w:rsidP="00554A9E">
      <w:pPr>
        <w:pStyle w:val="Zkladntext211"/>
        <w:widowControl w:val="0"/>
        <w:numPr>
          <w:ilvl w:val="1"/>
          <w:numId w:val="14"/>
        </w:numPr>
        <w:tabs>
          <w:tab w:val="clear" w:pos="576"/>
        </w:tabs>
        <w:suppressAutoHyphens/>
        <w:spacing w:after="240" w:line="240" w:lineRule="auto"/>
        <w:ind w:left="567" w:right="0" w:hanging="567"/>
        <w:rPr>
          <w:rFonts w:ascii="Tahoma" w:eastAsia="Calibri" w:hAnsi="Tahoma" w:cs="Tahoma"/>
          <w:sz w:val="20"/>
          <w:szCs w:val="20"/>
          <w:lang w:val="sk-SK"/>
        </w:rPr>
      </w:pPr>
      <w:r w:rsidRPr="00723B34">
        <w:rPr>
          <w:rFonts w:ascii="Tahoma" w:hAnsi="Tahoma" w:cs="Tahoma"/>
          <w:sz w:val="20"/>
          <w:szCs w:val="20"/>
          <w:lang w:val="sk-SK"/>
        </w:rPr>
        <w:t xml:space="preserve">Zhotoviteľ sa zaväzuje, že poskytne potrebnú súčinnosť </w:t>
      </w:r>
      <w:r w:rsidR="00723B34" w:rsidRPr="00723B34">
        <w:rPr>
          <w:rFonts w:ascii="Tahoma" w:hAnsi="Tahoma" w:cs="Tahoma"/>
          <w:sz w:val="20"/>
          <w:szCs w:val="20"/>
          <w:lang w:val="sk-SK"/>
        </w:rPr>
        <w:t>o</w:t>
      </w:r>
      <w:r w:rsidRPr="00723B34">
        <w:rPr>
          <w:rFonts w:ascii="Tahoma" w:hAnsi="Tahoma" w:cs="Tahoma"/>
          <w:sz w:val="20"/>
          <w:szCs w:val="20"/>
          <w:lang w:val="sk-SK"/>
        </w:rPr>
        <w:t xml:space="preserve">bjednávateľovi a orgánom vykonávajúcim </w:t>
      </w:r>
      <w:r w:rsidRPr="00723B34">
        <w:rPr>
          <w:rFonts w:ascii="Tahoma" w:hAnsi="Tahoma" w:cs="Tahoma"/>
          <w:sz w:val="20"/>
          <w:szCs w:val="20"/>
          <w:lang w:val="sk-SK"/>
        </w:rPr>
        <w:lastRenderedPageBreak/>
        <w:t xml:space="preserve">kontrolné procedúry a to v rozsahu potrebnom na realizáciu kontrolných procedúr realizácie predmetu zmluvy a poskytne potrebné súčinnosť </w:t>
      </w:r>
      <w:r w:rsidR="00723B34" w:rsidRPr="00723B34">
        <w:rPr>
          <w:rFonts w:ascii="Tahoma" w:hAnsi="Tahoma" w:cs="Tahoma"/>
          <w:sz w:val="20"/>
          <w:szCs w:val="20"/>
          <w:lang w:val="sk-SK"/>
        </w:rPr>
        <w:t>o</w:t>
      </w:r>
      <w:r w:rsidRPr="00723B34">
        <w:rPr>
          <w:rFonts w:ascii="Tahoma" w:hAnsi="Tahoma" w:cs="Tahoma"/>
          <w:sz w:val="20"/>
          <w:szCs w:val="20"/>
          <w:lang w:val="sk-SK"/>
        </w:rPr>
        <w:t>bjednávateľovi a orgánom vykonávajúcim kontrolné procedúry realizácie predmetu zmluvy aj pri kontrolných procedúrach súvisiacich so schválením "Žiadosti o platbu" podľa Zmluvy o poskytnutí nenávratného finančného príspevku, ktorého je objednávateľ prijímateľom.</w:t>
      </w:r>
    </w:p>
    <w:p w:rsidR="0039213E" w:rsidRPr="004C1A6D" w:rsidRDefault="0039213E" w:rsidP="00554A9E">
      <w:pPr>
        <w:pStyle w:val="Zkladntext211"/>
        <w:widowControl w:val="0"/>
        <w:numPr>
          <w:ilvl w:val="1"/>
          <w:numId w:val="14"/>
        </w:numPr>
        <w:tabs>
          <w:tab w:val="clear" w:pos="576"/>
        </w:tabs>
        <w:suppressAutoHyphens/>
        <w:spacing w:line="240" w:lineRule="auto"/>
        <w:ind w:left="567" w:right="0" w:hanging="567"/>
        <w:rPr>
          <w:rFonts w:ascii="Tahoma" w:eastAsia="Calibri" w:hAnsi="Tahoma" w:cs="Tahoma"/>
          <w:sz w:val="20"/>
          <w:szCs w:val="20"/>
          <w:lang w:val="sk-SK"/>
        </w:rPr>
      </w:pPr>
      <w:r w:rsidRPr="004C1A6D">
        <w:rPr>
          <w:rFonts w:ascii="Tahoma" w:hAnsi="Tahoma" w:cs="Tahoma"/>
          <w:sz w:val="20"/>
          <w:szCs w:val="20"/>
          <w:lang w:val="sk-SK"/>
        </w:rPr>
        <w:t xml:space="preserve">Zhotoviteľ sa zaväzuje, ak výstupom kontrolných procedúr realizácie predmetu zmluvy, alebo kontrolných procedúr súvisiacich so schválením "Žiadosti o platbu" bude požiadavka na opravu faktúr vystavených </w:t>
      </w:r>
      <w:r w:rsidR="00723B34" w:rsidRPr="004C1A6D">
        <w:rPr>
          <w:rFonts w:ascii="Tahoma" w:hAnsi="Tahoma" w:cs="Tahoma"/>
          <w:sz w:val="20"/>
          <w:szCs w:val="20"/>
          <w:lang w:val="sk-SK"/>
        </w:rPr>
        <w:t>z</w:t>
      </w:r>
      <w:r w:rsidRPr="004C1A6D">
        <w:rPr>
          <w:rFonts w:ascii="Tahoma" w:hAnsi="Tahoma" w:cs="Tahoma"/>
          <w:sz w:val="20"/>
          <w:szCs w:val="20"/>
          <w:lang w:val="sk-SK"/>
        </w:rPr>
        <w:t xml:space="preserve">hotoviteľom, tieto </w:t>
      </w:r>
      <w:r w:rsidR="00723B34" w:rsidRPr="004C1A6D">
        <w:rPr>
          <w:rFonts w:ascii="Tahoma" w:hAnsi="Tahoma" w:cs="Tahoma"/>
          <w:sz w:val="20"/>
          <w:szCs w:val="20"/>
          <w:lang w:val="sk-SK"/>
        </w:rPr>
        <w:t>z</w:t>
      </w:r>
      <w:r w:rsidRPr="004C1A6D">
        <w:rPr>
          <w:rFonts w:ascii="Tahoma" w:hAnsi="Tahoma" w:cs="Tahoma"/>
          <w:sz w:val="20"/>
          <w:szCs w:val="20"/>
          <w:lang w:val="sk-SK"/>
        </w:rPr>
        <w:t xml:space="preserve">hotoviteľ v plnom rozsahu akceptuje a v súlade s požiadavkou  vykoná opravy faktúry a opravenú verziu doručí objednávateľovi do 5 pracovných dní od doručenia požiadavky </w:t>
      </w:r>
      <w:r w:rsidR="00723B34" w:rsidRPr="004C1A6D">
        <w:rPr>
          <w:rFonts w:ascii="Tahoma" w:hAnsi="Tahoma" w:cs="Tahoma"/>
          <w:sz w:val="20"/>
          <w:szCs w:val="20"/>
          <w:lang w:val="sk-SK"/>
        </w:rPr>
        <w:t>o</w:t>
      </w:r>
      <w:r w:rsidRPr="004C1A6D">
        <w:rPr>
          <w:rFonts w:ascii="Tahoma" w:hAnsi="Tahoma" w:cs="Tahoma"/>
          <w:sz w:val="20"/>
          <w:szCs w:val="20"/>
          <w:lang w:val="sk-SK"/>
        </w:rPr>
        <w:t xml:space="preserve">bjednávateľa na opravu faktúry </w:t>
      </w:r>
      <w:r w:rsidR="00723B34" w:rsidRPr="004C1A6D">
        <w:rPr>
          <w:rFonts w:ascii="Tahoma" w:hAnsi="Tahoma" w:cs="Tahoma"/>
          <w:sz w:val="20"/>
          <w:szCs w:val="20"/>
          <w:lang w:val="sk-SK"/>
        </w:rPr>
        <w:t>z</w:t>
      </w:r>
      <w:r w:rsidRPr="004C1A6D">
        <w:rPr>
          <w:rFonts w:ascii="Tahoma" w:hAnsi="Tahoma" w:cs="Tahoma"/>
          <w:sz w:val="20"/>
          <w:szCs w:val="20"/>
          <w:lang w:val="sk-SK"/>
        </w:rPr>
        <w:t>hotoviteľovi. V prípade, že na základe administratívnej kontroly postupu obstarávania</w:t>
      </w:r>
      <w:r w:rsidR="00723B34" w:rsidRPr="004C1A6D">
        <w:rPr>
          <w:rFonts w:ascii="Tahoma" w:hAnsi="Tahoma" w:cs="Tahoma"/>
          <w:sz w:val="20"/>
          <w:szCs w:val="20"/>
          <w:lang w:val="sk-SK"/>
        </w:rPr>
        <w:t>, alebo realizácie predmetu zmluvy</w:t>
      </w:r>
      <w:r w:rsidRPr="004C1A6D">
        <w:rPr>
          <w:rFonts w:ascii="Tahoma" w:hAnsi="Tahoma" w:cs="Tahoma"/>
          <w:sz w:val="20"/>
          <w:szCs w:val="20"/>
          <w:lang w:val="sk-SK"/>
        </w:rPr>
        <w:t xml:space="preserve"> Poskytovateľom nenávratného finančného príspevku </w:t>
      </w:r>
      <w:r w:rsidR="00723B34" w:rsidRPr="004C1A6D">
        <w:rPr>
          <w:rFonts w:ascii="Tahoma" w:hAnsi="Tahoma" w:cs="Tahoma"/>
          <w:sz w:val="20"/>
          <w:szCs w:val="20"/>
          <w:lang w:val="sk-SK"/>
        </w:rPr>
        <w:t>o</w:t>
      </w:r>
      <w:r w:rsidRPr="004C1A6D">
        <w:rPr>
          <w:rFonts w:ascii="Tahoma" w:hAnsi="Tahoma" w:cs="Tahoma"/>
          <w:sz w:val="20"/>
          <w:szCs w:val="20"/>
          <w:lang w:val="sk-SK"/>
        </w:rPr>
        <w:t>bjednávateľovi nie je možné uznať výdavky vyplývajúce z tohto postupu obstarávania</w:t>
      </w:r>
      <w:r w:rsidR="00723B34" w:rsidRPr="004C1A6D">
        <w:rPr>
          <w:rFonts w:ascii="Tahoma" w:hAnsi="Tahoma" w:cs="Tahoma"/>
          <w:sz w:val="20"/>
          <w:szCs w:val="20"/>
          <w:lang w:val="sk-SK"/>
        </w:rPr>
        <w:t xml:space="preserve"> alebo realizácie predmetu zmluvy</w:t>
      </w:r>
      <w:r w:rsidRPr="004C1A6D">
        <w:rPr>
          <w:rFonts w:ascii="Tahoma" w:hAnsi="Tahoma" w:cs="Tahoma"/>
          <w:sz w:val="20"/>
          <w:szCs w:val="20"/>
          <w:lang w:val="sk-SK"/>
        </w:rPr>
        <w:t xml:space="preserve"> za oprávnené v dôsledku pochybenia zhotoviteľa pri dodaní predmetu zmluvy je tieto výdavky znášať </w:t>
      </w:r>
      <w:r w:rsidR="00723B34" w:rsidRPr="004C1A6D">
        <w:rPr>
          <w:rFonts w:ascii="Tahoma" w:hAnsi="Tahoma" w:cs="Tahoma"/>
          <w:sz w:val="20"/>
          <w:szCs w:val="20"/>
          <w:lang w:val="sk-SK"/>
        </w:rPr>
        <w:t>z</w:t>
      </w:r>
      <w:r w:rsidRPr="004C1A6D">
        <w:rPr>
          <w:rFonts w:ascii="Tahoma" w:hAnsi="Tahoma" w:cs="Tahoma"/>
          <w:sz w:val="20"/>
          <w:szCs w:val="20"/>
          <w:lang w:val="sk-SK"/>
        </w:rPr>
        <w:t xml:space="preserve">hotoviteľ. </w:t>
      </w:r>
    </w:p>
    <w:p w:rsidR="0039213E" w:rsidRDefault="0039213E" w:rsidP="00FC751F">
      <w:pPr>
        <w:pStyle w:val="Zkladntext211"/>
        <w:widowControl w:val="0"/>
        <w:suppressAutoHyphens/>
        <w:spacing w:line="240" w:lineRule="auto"/>
        <w:ind w:left="425" w:right="0" w:hanging="425"/>
        <w:rPr>
          <w:rFonts w:ascii="Tahoma" w:eastAsia="Calibri" w:hAnsi="Tahoma" w:cs="Tahoma"/>
          <w:color w:val="000000"/>
          <w:sz w:val="20"/>
          <w:szCs w:val="20"/>
          <w:lang w:val="sk-SK"/>
        </w:rPr>
      </w:pPr>
    </w:p>
    <w:p w:rsidR="00FA5BB9" w:rsidRPr="00FA5BB9" w:rsidRDefault="00FA5BB9" w:rsidP="00554A9E">
      <w:pPr>
        <w:pStyle w:val="Zkladntext211"/>
        <w:widowControl w:val="0"/>
        <w:numPr>
          <w:ilvl w:val="1"/>
          <w:numId w:val="14"/>
        </w:numPr>
        <w:tabs>
          <w:tab w:val="clear" w:pos="576"/>
        </w:tabs>
        <w:suppressAutoHyphens/>
        <w:spacing w:line="240" w:lineRule="auto"/>
        <w:ind w:left="567" w:right="0" w:hanging="567"/>
        <w:rPr>
          <w:rFonts w:ascii="Tahoma" w:eastAsia="Calibri" w:hAnsi="Tahoma" w:cs="Tahoma"/>
          <w:color w:val="000000"/>
          <w:sz w:val="20"/>
          <w:szCs w:val="20"/>
          <w:lang w:val="sk-SK"/>
        </w:rPr>
      </w:pPr>
      <w:r w:rsidRPr="00FA5BB9">
        <w:rPr>
          <w:rFonts w:ascii="Tahoma" w:hAnsi="Tahoma" w:cs="Tahoma"/>
          <w:sz w:val="20"/>
          <w:szCs w:val="20"/>
          <w:lang w:val="sk-SK"/>
        </w:rPr>
        <w:t>Zhotoviteľ určuje nasledovných subdodávateľov, ktorých bude využívať pri plnení tejto zmluvy</w:t>
      </w:r>
    </w:p>
    <w:p w:rsidR="00FA5BB9" w:rsidRPr="00F00F93" w:rsidRDefault="00FA5BB9" w:rsidP="00FC751F">
      <w:pPr>
        <w:pStyle w:val="Odsekzoznamu"/>
        <w:numPr>
          <w:ilvl w:val="0"/>
          <w:numId w:val="20"/>
        </w:numPr>
        <w:ind w:left="992" w:hanging="425"/>
        <w:jc w:val="both"/>
        <w:rPr>
          <w:rFonts w:ascii="Tahoma" w:hAnsi="Tahoma" w:cs="Tahoma"/>
          <w:sz w:val="20"/>
          <w:szCs w:val="20"/>
        </w:rPr>
      </w:pPr>
      <w:r w:rsidRPr="00F00F93">
        <w:rPr>
          <w:rFonts w:ascii="Tahoma" w:hAnsi="Tahoma" w:cs="Tahoma"/>
          <w:sz w:val="20"/>
          <w:szCs w:val="20"/>
        </w:rPr>
        <w:t>Obchodné meno:</w:t>
      </w:r>
    </w:p>
    <w:p w:rsidR="00FA5BB9" w:rsidRPr="00F00F93" w:rsidRDefault="00FA5BB9" w:rsidP="00FC751F">
      <w:pPr>
        <w:pStyle w:val="Odsekzoznamu"/>
        <w:numPr>
          <w:ilvl w:val="0"/>
          <w:numId w:val="19"/>
        </w:numPr>
        <w:ind w:left="992" w:hanging="425"/>
        <w:jc w:val="both"/>
        <w:rPr>
          <w:rFonts w:ascii="Tahoma" w:hAnsi="Tahoma" w:cs="Tahoma"/>
          <w:sz w:val="20"/>
          <w:szCs w:val="20"/>
        </w:rPr>
      </w:pPr>
      <w:r w:rsidRPr="00F00F93">
        <w:rPr>
          <w:rFonts w:ascii="Tahoma" w:hAnsi="Tahoma" w:cs="Tahoma"/>
          <w:sz w:val="20"/>
          <w:szCs w:val="20"/>
        </w:rPr>
        <w:t>Sídlo/ miesto podnikania:</w:t>
      </w:r>
    </w:p>
    <w:p w:rsidR="00FA5BB9" w:rsidRPr="00F00F93" w:rsidRDefault="00FA5BB9" w:rsidP="00FC751F">
      <w:pPr>
        <w:pStyle w:val="Odsekzoznamu"/>
        <w:numPr>
          <w:ilvl w:val="0"/>
          <w:numId w:val="19"/>
        </w:numPr>
        <w:ind w:left="992" w:hanging="425"/>
        <w:jc w:val="both"/>
        <w:rPr>
          <w:rFonts w:ascii="Tahoma" w:hAnsi="Tahoma" w:cs="Tahoma"/>
          <w:sz w:val="20"/>
          <w:szCs w:val="20"/>
        </w:rPr>
      </w:pPr>
      <w:r w:rsidRPr="00F00F93">
        <w:rPr>
          <w:rFonts w:ascii="Tahoma" w:hAnsi="Tahoma" w:cs="Tahoma"/>
          <w:sz w:val="20"/>
          <w:szCs w:val="20"/>
        </w:rPr>
        <w:t>IČO:</w:t>
      </w:r>
    </w:p>
    <w:p w:rsidR="00FA5BB9" w:rsidRDefault="00FA5BB9" w:rsidP="00FC751F">
      <w:pPr>
        <w:pStyle w:val="Odsekzoznamu"/>
        <w:numPr>
          <w:ilvl w:val="0"/>
          <w:numId w:val="19"/>
        </w:numPr>
        <w:ind w:left="992" w:hanging="425"/>
        <w:jc w:val="both"/>
        <w:rPr>
          <w:rFonts w:ascii="Tahoma" w:hAnsi="Tahoma" w:cs="Tahoma"/>
          <w:sz w:val="20"/>
          <w:szCs w:val="20"/>
        </w:rPr>
      </w:pPr>
      <w:r w:rsidRPr="00F00F93">
        <w:rPr>
          <w:rFonts w:ascii="Tahoma" w:hAnsi="Tahoma" w:cs="Tahoma"/>
          <w:sz w:val="20"/>
          <w:szCs w:val="20"/>
        </w:rPr>
        <w:t>Osoba oprávnená konať za subdodávateľa v rozsahu meno, priezvisko, adresa pobytu a dátum narodenia :</w:t>
      </w:r>
    </w:p>
    <w:p w:rsidR="00FA5BB9" w:rsidRPr="00723B34" w:rsidRDefault="00FA5BB9" w:rsidP="00FC751F">
      <w:pPr>
        <w:pStyle w:val="Odsekzoznamu"/>
        <w:spacing w:after="240"/>
        <w:ind w:left="992" w:hanging="425"/>
        <w:jc w:val="both"/>
        <w:rPr>
          <w:rFonts w:ascii="Tahoma" w:hAnsi="Tahoma" w:cs="Tahoma"/>
          <w:color w:val="auto"/>
          <w:sz w:val="20"/>
          <w:szCs w:val="20"/>
        </w:rPr>
      </w:pPr>
      <w:r w:rsidRPr="00723B34">
        <w:rPr>
          <w:rFonts w:ascii="Tahoma" w:hAnsi="Tahoma" w:cs="Tahoma"/>
          <w:color w:val="auto"/>
          <w:sz w:val="20"/>
          <w:szCs w:val="20"/>
        </w:rPr>
        <w:t>(uchádzač použije toľko krát koľko uvádza subdodávateľov)</w:t>
      </w:r>
    </w:p>
    <w:p w:rsidR="00FA5BB9" w:rsidRPr="00723B34" w:rsidRDefault="00FA5BB9" w:rsidP="00554A9E">
      <w:pPr>
        <w:pStyle w:val="Zkladntext211"/>
        <w:widowControl w:val="0"/>
        <w:numPr>
          <w:ilvl w:val="1"/>
          <w:numId w:val="14"/>
        </w:numPr>
        <w:tabs>
          <w:tab w:val="clear" w:pos="576"/>
        </w:tabs>
        <w:suppressAutoHyphens/>
        <w:spacing w:after="240" w:line="240" w:lineRule="auto"/>
        <w:ind w:left="567" w:right="0" w:hanging="567"/>
        <w:rPr>
          <w:rFonts w:ascii="Tahoma" w:eastAsia="Calibri" w:hAnsi="Tahoma" w:cs="Tahoma"/>
          <w:sz w:val="20"/>
          <w:szCs w:val="20"/>
          <w:lang w:val="sk-SK"/>
        </w:rPr>
      </w:pPr>
      <w:r w:rsidRPr="00FA5BB9">
        <w:rPr>
          <w:rFonts w:ascii="Tahoma" w:hAnsi="Tahoma" w:cs="Tahoma"/>
          <w:sz w:val="20"/>
          <w:szCs w:val="20"/>
          <w:lang w:val="sk-SK"/>
        </w:rPr>
        <w:t xml:space="preserve">Zhotoviteľ zaviazaný z tejto zmluvy je </w:t>
      </w:r>
      <w:r w:rsidRPr="00723B34">
        <w:rPr>
          <w:rFonts w:ascii="Tahoma" w:hAnsi="Tahoma" w:cs="Tahoma"/>
          <w:sz w:val="20"/>
          <w:szCs w:val="20"/>
          <w:lang w:val="sk-SK"/>
        </w:rPr>
        <w:t>povinný počas jej platnosti oznamovať objednávateľovi akúkoľvek zmenu údajov v rozsahu uvedenom v ods. 1</w:t>
      </w:r>
      <w:r w:rsidR="008F34EE">
        <w:rPr>
          <w:rFonts w:ascii="Tahoma" w:hAnsi="Tahoma" w:cs="Tahoma"/>
          <w:sz w:val="20"/>
          <w:szCs w:val="20"/>
          <w:lang w:val="sk-SK"/>
        </w:rPr>
        <w:t>1</w:t>
      </w:r>
      <w:r w:rsidRPr="00723B34">
        <w:rPr>
          <w:rFonts w:ascii="Tahoma" w:hAnsi="Tahoma" w:cs="Tahoma"/>
          <w:sz w:val="20"/>
          <w:szCs w:val="20"/>
          <w:lang w:val="sk-SK"/>
        </w:rPr>
        <w:t>.1</w:t>
      </w:r>
      <w:r w:rsidR="00DD27C4">
        <w:rPr>
          <w:rFonts w:ascii="Tahoma" w:hAnsi="Tahoma" w:cs="Tahoma"/>
          <w:sz w:val="20"/>
          <w:szCs w:val="20"/>
          <w:lang w:val="sk-SK"/>
        </w:rPr>
        <w:t>6</w:t>
      </w:r>
      <w:r w:rsidRPr="00723B34">
        <w:rPr>
          <w:rFonts w:ascii="Tahoma" w:hAnsi="Tahoma" w:cs="Tahoma"/>
          <w:sz w:val="20"/>
          <w:szCs w:val="20"/>
          <w:lang w:val="sk-SK"/>
        </w:rPr>
        <w:t xml:space="preserve"> tohto článku zmluvy, a to písomnou formou najneskôr do 15 dní odo dňa uskutočnenia zmeny.</w:t>
      </w:r>
    </w:p>
    <w:p w:rsidR="00FA5BB9" w:rsidRPr="003462DC" w:rsidRDefault="00FA5BB9" w:rsidP="00554A9E">
      <w:pPr>
        <w:pStyle w:val="Zkladntext211"/>
        <w:widowControl w:val="0"/>
        <w:numPr>
          <w:ilvl w:val="1"/>
          <w:numId w:val="14"/>
        </w:numPr>
        <w:tabs>
          <w:tab w:val="clear" w:pos="576"/>
        </w:tabs>
        <w:suppressAutoHyphens/>
        <w:spacing w:after="240" w:line="240" w:lineRule="auto"/>
        <w:ind w:left="567" w:right="0" w:hanging="567"/>
        <w:rPr>
          <w:rFonts w:ascii="Tahoma" w:eastAsia="Calibri" w:hAnsi="Tahoma" w:cs="Tahoma"/>
          <w:color w:val="000000"/>
          <w:sz w:val="20"/>
          <w:szCs w:val="20"/>
          <w:lang w:val="sk-SK"/>
        </w:rPr>
      </w:pPr>
      <w:r w:rsidRPr="00723B34">
        <w:rPr>
          <w:rFonts w:ascii="Tahoma" w:hAnsi="Tahoma" w:cs="Tahoma"/>
          <w:sz w:val="20"/>
          <w:szCs w:val="20"/>
          <w:lang w:val="sk-SK"/>
        </w:rPr>
        <w:t>Zmena subdodávateľa/ov uvedeného v ods.1</w:t>
      </w:r>
      <w:r w:rsidR="008F34EE">
        <w:rPr>
          <w:rFonts w:ascii="Tahoma" w:hAnsi="Tahoma" w:cs="Tahoma"/>
          <w:sz w:val="20"/>
          <w:szCs w:val="20"/>
          <w:lang w:val="sk-SK"/>
        </w:rPr>
        <w:t>1</w:t>
      </w:r>
      <w:r w:rsidRPr="00723B34">
        <w:rPr>
          <w:rFonts w:ascii="Tahoma" w:hAnsi="Tahoma" w:cs="Tahoma"/>
          <w:sz w:val="20"/>
          <w:szCs w:val="20"/>
          <w:lang w:val="sk-SK"/>
        </w:rPr>
        <w:t>.1</w:t>
      </w:r>
      <w:r w:rsidR="00DD27C4">
        <w:rPr>
          <w:rFonts w:ascii="Tahoma" w:hAnsi="Tahoma" w:cs="Tahoma"/>
          <w:sz w:val="20"/>
          <w:szCs w:val="20"/>
          <w:lang w:val="sk-SK"/>
        </w:rPr>
        <w:t>6</w:t>
      </w:r>
      <w:r w:rsidR="00723B34" w:rsidRPr="00723B34">
        <w:rPr>
          <w:rFonts w:ascii="Tahoma" w:hAnsi="Tahoma" w:cs="Tahoma"/>
          <w:sz w:val="20"/>
          <w:szCs w:val="20"/>
          <w:lang w:val="sk-SK"/>
        </w:rPr>
        <w:t xml:space="preserve"> </w:t>
      </w:r>
      <w:r w:rsidRPr="00723B34">
        <w:rPr>
          <w:rFonts w:ascii="Tahoma" w:hAnsi="Tahoma" w:cs="Tahoma"/>
          <w:sz w:val="20"/>
          <w:szCs w:val="20"/>
          <w:lang w:val="sk-SK"/>
        </w:rPr>
        <w:t>tohto článku zmluvy za iného subdodávateľa/ov je možná len na základe písomného schválenia zo strany objednávateľa. Zhotoviteľ je povinný uviesť vo svojom návrhu na zmenu subdodávateľa/ov všetky údaje v zmysle ods. 1</w:t>
      </w:r>
      <w:r w:rsidR="008F34EE">
        <w:rPr>
          <w:rFonts w:ascii="Tahoma" w:hAnsi="Tahoma" w:cs="Tahoma"/>
          <w:sz w:val="20"/>
          <w:szCs w:val="20"/>
          <w:lang w:val="sk-SK"/>
        </w:rPr>
        <w:t>1</w:t>
      </w:r>
      <w:r w:rsidRPr="00723B34">
        <w:rPr>
          <w:rFonts w:ascii="Tahoma" w:hAnsi="Tahoma" w:cs="Tahoma"/>
          <w:sz w:val="20"/>
          <w:szCs w:val="20"/>
          <w:lang w:val="sk-SK"/>
        </w:rPr>
        <w:t>.1</w:t>
      </w:r>
      <w:r w:rsidR="00DD27C4">
        <w:rPr>
          <w:rFonts w:ascii="Tahoma" w:hAnsi="Tahoma" w:cs="Tahoma"/>
          <w:sz w:val="20"/>
          <w:szCs w:val="20"/>
          <w:lang w:val="sk-SK"/>
        </w:rPr>
        <w:t>6</w:t>
      </w:r>
      <w:r w:rsidR="00F81636">
        <w:rPr>
          <w:rFonts w:ascii="Tahoma" w:hAnsi="Tahoma" w:cs="Tahoma"/>
          <w:sz w:val="20"/>
          <w:szCs w:val="20"/>
          <w:lang w:val="sk-SK"/>
        </w:rPr>
        <w:t xml:space="preserve"> </w:t>
      </w:r>
      <w:r w:rsidRPr="003462DC">
        <w:rPr>
          <w:rFonts w:ascii="Tahoma" w:hAnsi="Tahoma" w:cs="Tahoma"/>
          <w:sz w:val="20"/>
          <w:szCs w:val="20"/>
          <w:lang w:val="sk-SK"/>
        </w:rPr>
        <w:t xml:space="preserve">tohto článku zmluvy. </w:t>
      </w:r>
      <w:r w:rsidRPr="003462DC">
        <w:rPr>
          <w:rFonts w:ascii="Tahoma" w:hAnsi="Tahoma" w:cs="Tahoma"/>
          <w:sz w:val="20"/>
          <w:szCs w:val="20"/>
          <w:lang w:val="sk-SK" w:eastAsia="sk-SK"/>
        </w:rPr>
        <w:t>Subdodávateľ/subdodávatelia, ktorého/ých navrhuje zhotoviteľ na plnenie tejto zmluvy musí/ia byť zapísaný v registri partnerov verejného sektora podľa osobitného predpisu - Zákon 315/2016 Z.z. o registri partnerov verejného sektora a o zmene a doplnení niektorých zákonov, ktorí majú povinnosť zapisovať sa do registra partnerov verejného sektora.</w:t>
      </w:r>
    </w:p>
    <w:p w:rsidR="00FC06C2" w:rsidRPr="008F34EE" w:rsidRDefault="00FC06C2" w:rsidP="00FC06C2">
      <w:pPr>
        <w:pStyle w:val="Nadpis2"/>
        <w:tabs>
          <w:tab w:val="left" w:pos="708"/>
        </w:tabs>
        <w:suppressAutoHyphens/>
        <w:jc w:val="center"/>
        <w:rPr>
          <w:rFonts w:ascii="Tahoma" w:hAnsi="Tahoma" w:cs="Tahoma"/>
          <w:color w:val="auto"/>
          <w:sz w:val="20"/>
          <w:szCs w:val="20"/>
        </w:rPr>
      </w:pPr>
      <w:r w:rsidRPr="008F34EE">
        <w:rPr>
          <w:rFonts w:ascii="Tahoma" w:hAnsi="Tahoma" w:cs="Tahoma"/>
          <w:color w:val="auto"/>
          <w:sz w:val="20"/>
          <w:szCs w:val="20"/>
        </w:rPr>
        <w:t xml:space="preserve">Čl. </w:t>
      </w:r>
      <w:r w:rsidR="00A561A9" w:rsidRPr="008F34EE">
        <w:rPr>
          <w:rFonts w:ascii="Tahoma" w:hAnsi="Tahoma" w:cs="Tahoma"/>
          <w:color w:val="auto"/>
          <w:sz w:val="20"/>
          <w:szCs w:val="20"/>
        </w:rPr>
        <w:t>X</w:t>
      </w:r>
      <w:r w:rsidR="00CE7F1A" w:rsidRPr="008F34EE">
        <w:rPr>
          <w:rFonts w:ascii="Tahoma" w:hAnsi="Tahoma" w:cs="Tahoma"/>
          <w:color w:val="auto"/>
          <w:sz w:val="20"/>
          <w:szCs w:val="20"/>
        </w:rPr>
        <w:t>II</w:t>
      </w:r>
    </w:p>
    <w:p w:rsidR="00FC06C2" w:rsidRPr="008F34EE" w:rsidRDefault="00FC06C2" w:rsidP="00FC06C2">
      <w:pPr>
        <w:keepNext/>
        <w:keepLines/>
        <w:suppressAutoHyphens/>
        <w:ind w:left="567" w:hanging="567"/>
        <w:jc w:val="center"/>
        <w:rPr>
          <w:rFonts w:ascii="Tahoma" w:hAnsi="Tahoma" w:cs="Tahoma"/>
          <w:b/>
          <w:bCs/>
          <w:color w:val="auto"/>
          <w:sz w:val="20"/>
          <w:szCs w:val="20"/>
        </w:rPr>
      </w:pPr>
      <w:r w:rsidRPr="008F34EE">
        <w:rPr>
          <w:rFonts w:ascii="Tahoma" w:hAnsi="Tahoma" w:cs="Tahoma"/>
          <w:b/>
          <w:bCs/>
          <w:color w:val="auto"/>
          <w:sz w:val="20"/>
          <w:szCs w:val="20"/>
        </w:rPr>
        <w:t>Skončenie zmluvy</w:t>
      </w:r>
    </w:p>
    <w:p w:rsidR="00710302" w:rsidRPr="008F34EE" w:rsidRDefault="00710302" w:rsidP="00FC06C2">
      <w:pPr>
        <w:keepNext/>
        <w:keepLines/>
        <w:suppressAutoHyphens/>
        <w:ind w:left="567" w:hanging="567"/>
        <w:jc w:val="center"/>
        <w:rPr>
          <w:rFonts w:ascii="Tahoma" w:hAnsi="Tahoma" w:cs="Tahoma"/>
          <w:b/>
          <w:bCs/>
          <w:color w:val="auto"/>
          <w:sz w:val="20"/>
          <w:szCs w:val="20"/>
        </w:rPr>
      </w:pPr>
    </w:p>
    <w:p w:rsidR="00925947" w:rsidRPr="008F34EE" w:rsidRDefault="00925947" w:rsidP="00925947">
      <w:pPr>
        <w:pStyle w:val="Odsekzoznamu"/>
        <w:keepNext/>
        <w:keepLines/>
        <w:numPr>
          <w:ilvl w:val="0"/>
          <w:numId w:val="32"/>
        </w:numPr>
        <w:suppressAutoHyphens/>
        <w:spacing w:after="120"/>
        <w:jc w:val="both"/>
        <w:rPr>
          <w:rFonts w:ascii="Tahoma" w:hAnsi="Tahoma" w:cs="Tahoma"/>
          <w:vanish/>
          <w:color w:val="auto"/>
          <w:sz w:val="20"/>
          <w:szCs w:val="20"/>
        </w:rPr>
      </w:pPr>
    </w:p>
    <w:p w:rsidR="00FC06C2" w:rsidRPr="008F34EE" w:rsidRDefault="00FC06C2" w:rsidP="004E643B">
      <w:pPr>
        <w:pStyle w:val="Odsekzoznamu"/>
        <w:keepNext/>
        <w:keepLines/>
        <w:numPr>
          <w:ilvl w:val="1"/>
          <w:numId w:val="40"/>
        </w:numPr>
        <w:suppressAutoHyphens/>
        <w:spacing w:after="120"/>
        <w:ind w:left="567" w:hanging="567"/>
        <w:jc w:val="both"/>
        <w:rPr>
          <w:rFonts w:ascii="Tahoma" w:hAnsi="Tahoma" w:cs="Tahoma"/>
          <w:color w:val="auto"/>
          <w:sz w:val="20"/>
          <w:szCs w:val="20"/>
        </w:rPr>
      </w:pPr>
      <w:r w:rsidRPr="008F34EE">
        <w:rPr>
          <w:rFonts w:ascii="Tahoma" w:hAnsi="Tahoma" w:cs="Tahoma"/>
          <w:color w:val="auto"/>
          <w:sz w:val="20"/>
          <w:szCs w:val="20"/>
        </w:rPr>
        <w:t xml:space="preserve">Zmluvný vzťah založený touto zmluvou možno skončiť písomnou dohodou zmluvných strán alebo odstúpením od tejto zmluvy podľa bodov </w:t>
      </w:r>
      <w:r w:rsidR="00396346" w:rsidRPr="008F34EE">
        <w:rPr>
          <w:rFonts w:ascii="Tahoma" w:hAnsi="Tahoma" w:cs="Tahoma"/>
          <w:color w:val="auto"/>
          <w:sz w:val="20"/>
          <w:szCs w:val="20"/>
        </w:rPr>
        <w:t>1</w:t>
      </w:r>
      <w:r w:rsidR="008F34EE">
        <w:rPr>
          <w:rFonts w:ascii="Tahoma" w:hAnsi="Tahoma" w:cs="Tahoma"/>
          <w:color w:val="auto"/>
          <w:sz w:val="20"/>
          <w:szCs w:val="20"/>
        </w:rPr>
        <w:t>2</w:t>
      </w:r>
      <w:r w:rsidR="00396346" w:rsidRPr="008F34EE">
        <w:rPr>
          <w:rFonts w:ascii="Tahoma" w:hAnsi="Tahoma" w:cs="Tahoma"/>
          <w:color w:val="auto"/>
          <w:sz w:val="20"/>
          <w:szCs w:val="20"/>
        </w:rPr>
        <w:t>.</w:t>
      </w:r>
      <w:r w:rsidRPr="008F34EE">
        <w:rPr>
          <w:rFonts w:ascii="Tahoma" w:hAnsi="Tahoma" w:cs="Tahoma"/>
          <w:color w:val="auto"/>
          <w:sz w:val="20"/>
          <w:szCs w:val="20"/>
        </w:rPr>
        <w:t>2 až </w:t>
      </w:r>
      <w:r w:rsidR="00396346" w:rsidRPr="008F34EE">
        <w:rPr>
          <w:rFonts w:ascii="Tahoma" w:hAnsi="Tahoma" w:cs="Tahoma"/>
          <w:color w:val="auto"/>
          <w:sz w:val="20"/>
          <w:szCs w:val="20"/>
        </w:rPr>
        <w:t>1</w:t>
      </w:r>
      <w:r w:rsidR="008F34EE">
        <w:rPr>
          <w:rFonts w:ascii="Tahoma" w:hAnsi="Tahoma" w:cs="Tahoma"/>
          <w:color w:val="auto"/>
          <w:sz w:val="20"/>
          <w:szCs w:val="20"/>
        </w:rPr>
        <w:t>2</w:t>
      </w:r>
      <w:r w:rsidR="00396346" w:rsidRPr="008F34EE">
        <w:rPr>
          <w:rFonts w:ascii="Tahoma" w:hAnsi="Tahoma" w:cs="Tahoma"/>
          <w:color w:val="auto"/>
          <w:sz w:val="20"/>
          <w:szCs w:val="20"/>
        </w:rPr>
        <w:t>.</w:t>
      </w:r>
      <w:r w:rsidRPr="008F34EE">
        <w:rPr>
          <w:rFonts w:ascii="Tahoma" w:hAnsi="Tahoma" w:cs="Tahoma"/>
          <w:color w:val="auto"/>
          <w:sz w:val="20"/>
          <w:szCs w:val="20"/>
        </w:rPr>
        <w:t>6 tohto článku.</w:t>
      </w:r>
    </w:p>
    <w:p w:rsidR="00FC06C2" w:rsidRPr="008F34EE" w:rsidRDefault="00FC751F" w:rsidP="004E643B">
      <w:pPr>
        <w:pStyle w:val="Odsekzoznamu"/>
        <w:keepNext/>
        <w:keepLines/>
        <w:numPr>
          <w:ilvl w:val="1"/>
          <w:numId w:val="40"/>
        </w:numPr>
        <w:suppressAutoHyphens/>
        <w:spacing w:after="120"/>
        <w:ind w:left="567" w:hanging="567"/>
        <w:jc w:val="both"/>
        <w:rPr>
          <w:rFonts w:ascii="Tahoma" w:hAnsi="Tahoma" w:cs="Tahoma"/>
          <w:color w:val="auto"/>
          <w:sz w:val="20"/>
          <w:szCs w:val="20"/>
        </w:rPr>
      </w:pPr>
      <w:r w:rsidRPr="008F34EE">
        <w:rPr>
          <w:rFonts w:ascii="Tahoma" w:hAnsi="Tahoma" w:cs="Tahoma"/>
          <w:color w:val="auto"/>
          <w:sz w:val="20"/>
          <w:szCs w:val="20"/>
        </w:rPr>
        <w:t xml:space="preserve">Zmluvné strany sa dohodli, že ktorákoľvek z nich bude oprávnená odstúpiť od zmluvy v prípade, že druhá strana  podstatne poruší podmienky v nej zakotvené. Za podstatné porušenie sa považuje nedodržiavanie zmluvne dohodnutých termínov, nespolupôsobenie zmluvných strán v zmysle dohodnutých podmienok zmluvy, ako aj prípadne neodborný a preukázateľne nekvalitný postup zhotoviteľa pri zhotovovaní predmetu zmluvy, na ktorý bude zhotoviteľ opakovane písomne upozornený zástupcom objednávateľa. Na účely tohto ustanovenia sa pojmom „opakovane“ myslí  2 x a viackrát.  </w:t>
      </w:r>
    </w:p>
    <w:p w:rsidR="00FC06C2" w:rsidRPr="008F34EE" w:rsidRDefault="00FC06C2" w:rsidP="004E643B">
      <w:pPr>
        <w:pStyle w:val="Odsekzoznamu"/>
        <w:keepNext/>
        <w:keepLines/>
        <w:numPr>
          <w:ilvl w:val="1"/>
          <w:numId w:val="40"/>
        </w:numPr>
        <w:suppressAutoHyphens/>
        <w:ind w:left="567" w:hanging="567"/>
        <w:jc w:val="both"/>
        <w:rPr>
          <w:rFonts w:ascii="Tahoma" w:hAnsi="Tahoma" w:cs="Tahoma"/>
          <w:color w:val="auto"/>
          <w:sz w:val="20"/>
          <w:szCs w:val="20"/>
        </w:rPr>
      </w:pPr>
      <w:r w:rsidRPr="008F34EE">
        <w:rPr>
          <w:rFonts w:ascii="Tahoma" w:hAnsi="Tahoma" w:cs="Tahoma"/>
          <w:color w:val="auto"/>
          <w:sz w:val="20"/>
          <w:szCs w:val="20"/>
        </w:rPr>
        <w:t>Zmluvné strany sa dohodli, že objednávateľ je oprávnený odstúpiť od tejto zmluvy aj z nasledovných dôvodov:</w:t>
      </w:r>
    </w:p>
    <w:p w:rsidR="00FC06C2" w:rsidRPr="008F34EE" w:rsidRDefault="00FC06C2" w:rsidP="004E643B">
      <w:pPr>
        <w:numPr>
          <w:ilvl w:val="0"/>
          <w:numId w:val="28"/>
        </w:numPr>
        <w:suppressAutoHyphens/>
        <w:ind w:left="851" w:hanging="284"/>
        <w:jc w:val="both"/>
        <w:rPr>
          <w:rFonts w:ascii="Tahoma" w:hAnsi="Tahoma" w:cs="Tahoma"/>
          <w:color w:val="auto"/>
          <w:sz w:val="20"/>
          <w:szCs w:val="20"/>
        </w:rPr>
      </w:pPr>
      <w:r w:rsidRPr="008F34EE">
        <w:rPr>
          <w:rFonts w:ascii="Tahoma" w:hAnsi="Tahoma" w:cs="Tahoma"/>
          <w:bCs/>
          <w:color w:val="auto"/>
          <w:sz w:val="20"/>
          <w:szCs w:val="20"/>
        </w:rPr>
        <w:t>bude v zmysle príslušných právnych predpisov vyhlásený na majetok zhotoviteľa konkurz alebo ak bude povolená reštrukturalizácia alebo ak vznikne reálna hrozba oprávneného konkurzu na majetok zhotoviteľa alebo oprávnená hrozba reštrukturalizácie, a to z dôvodu existencie zákonných podmienok pre začatie konkurzného konania alebo konania o povolení reštrukturalizácie podľa účinnej právnej úpravy, alebo</w:t>
      </w:r>
    </w:p>
    <w:p w:rsidR="00FC06C2" w:rsidRPr="008F34EE" w:rsidRDefault="00FC06C2" w:rsidP="004E643B">
      <w:pPr>
        <w:numPr>
          <w:ilvl w:val="0"/>
          <w:numId w:val="28"/>
        </w:numPr>
        <w:suppressAutoHyphens/>
        <w:ind w:left="851" w:hanging="284"/>
        <w:jc w:val="both"/>
        <w:rPr>
          <w:rFonts w:ascii="Tahoma" w:hAnsi="Tahoma" w:cs="Tahoma"/>
          <w:color w:val="auto"/>
          <w:sz w:val="20"/>
          <w:szCs w:val="20"/>
        </w:rPr>
      </w:pPr>
      <w:r w:rsidRPr="008F34EE">
        <w:rPr>
          <w:rFonts w:ascii="Tahoma" w:hAnsi="Tahoma" w:cs="Tahoma"/>
          <w:bCs/>
          <w:color w:val="auto"/>
          <w:sz w:val="20"/>
          <w:szCs w:val="20"/>
        </w:rPr>
        <w:t>sa zhotoviteľ dostane do likvidácie</w:t>
      </w:r>
      <w:r w:rsidR="00AE2CD9" w:rsidRPr="008F34EE">
        <w:rPr>
          <w:rFonts w:ascii="Tahoma" w:hAnsi="Tahoma" w:cs="Tahoma"/>
          <w:bCs/>
          <w:color w:val="auto"/>
          <w:sz w:val="20"/>
          <w:szCs w:val="20"/>
        </w:rPr>
        <w:t xml:space="preserve"> alebo </w:t>
      </w:r>
    </w:p>
    <w:p w:rsidR="00A561A9" w:rsidRPr="008F34EE" w:rsidRDefault="00AE2CD9" w:rsidP="004E643B">
      <w:pPr>
        <w:numPr>
          <w:ilvl w:val="0"/>
          <w:numId w:val="28"/>
        </w:numPr>
        <w:suppressAutoHyphens/>
        <w:spacing w:after="120"/>
        <w:ind w:left="851" w:hanging="284"/>
        <w:jc w:val="both"/>
        <w:rPr>
          <w:rFonts w:ascii="Tahoma" w:hAnsi="Tahoma" w:cs="Tahoma"/>
          <w:color w:val="auto"/>
          <w:sz w:val="20"/>
          <w:szCs w:val="20"/>
        </w:rPr>
      </w:pPr>
      <w:r w:rsidRPr="008F34EE">
        <w:rPr>
          <w:rFonts w:ascii="Tahoma" w:hAnsi="Tahoma" w:cs="Tahoma"/>
          <w:color w:val="auto"/>
          <w:sz w:val="20"/>
          <w:szCs w:val="20"/>
        </w:rPr>
        <w:t>n</w:t>
      </w:r>
      <w:r w:rsidR="00A561A9" w:rsidRPr="008F34EE">
        <w:rPr>
          <w:rFonts w:ascii="Tahoma" w:hAnsi="Tahoma" w:cs="Tahoma"/>
          <w:color w:val="auto"/>
          <w:sz w:val="20"/>
          <w:szCs w:val="20"/>
        </w:rPr>
        <w:t>astane skutočnosť odstúpenia alebo zrušenia Zmluvy o poskytnutí nenávratného finančného príspevku</w:t>
      </w:r>
      <w:r w:rsidR="006975BA" w:rsidRPr="008F34EE">
        <w:rPr>
          <w:rFonts w:ascii="Tahoma" w:hAnsi="Tahoma" w:cs="Tahoma"/>
          <w:color w:val="auto"/>
          <w:sz w:val="20"/>
          <w:szCs w:val="20"/>
        </w:rPr>
        <w:t xml:space="preserve"> na predmet tejto zmluvy.</w:t>
      </w:r>
    </w:p>
    <w:p w:rsidR="00FC06C2" w:rsidRPr="008F34EE" w:rsidRDefault="00FC06C2" w:rsidP="004E643B">
      <w:pPr>
        <w:pStyle w:val="Odsekzoznamu"/>
        <w:numPr>
          <w:ilvl w:val="1"/>
          <w:numId w:val="40"/>
        </w:numPr>
        <w:suppressAutoHyphens/>
        <w:ind w:left="567" w:hanging="567"/>
        <w:jc w:val="both"/>
        <w:rPr>
          <w:rFonts w:ascii="Tahoma" w:hAnsi="Tahoma" w:cs="Tahoma"/>
          <w:color w:val="auto"/>
          <w:sz w:val="20"/>
          <w:szCs w:val="20"/>
        </w:rPr>
      </w:pPr>
      <w:r w:rsidRPr="008F34EE">
        <w:rPr>
          <w:rFonts w:ascii="Tahoma" w:hAnsi="Tahoma" w:cs="Tahoma"/>
          <w:color w:val="auto"/>
          <w:sz w:val="20"/>
          <w:szCs w:val="20"/>
        </w:rPr>
        <w:t>Zmluvné strany sa dohodli, že zhotoviteľ je oprávnený odstúpiť od tejto zmluvy aj z nasledovných dôvodov:</w:t>
      </w:r>
    </w:p>
    <w:p w:rsidR="00FC06C2" w:rsidRPr="008F34EE" w:rsidRDefault="00FC06C2" w:rsidP="004E643B">
      <w:pPr>
        <w:numPr>
          <w:ilvl w:val="0"/>
          <w:numId w:val="29"/>
        </w:numPr>
        <w:suppressAutoHyphens/>
        <w:ind w:left="851" w:hanging="284"/>
        <w:jc w:val="both"/>
        <w:rPr>
          <w:rFonts w:ascii="Tahoma" w:hAnsi="Tahoma" w:cs="Tahoma"/>
          <w:color w:val="auto"/>
          <w:sz w:val="20"/>
          <w:szCs w:val="20"/>
        </w:rPr>
      </w:pPr>
      <w:r w:rsidRPr="008F34EE">
        <w:rPr>
          <w:rFonts w:ascii="Tahoma" w:hAnsi="Tahoma" w:cs="Tahoma"/>
          <w:bCs/>
          <w:color w:val="auto"/>
          <w:sz w:val="20"/>
          <w:szCs w:val="20"/>
        </w:rPr>
        <w:t xml:space="preserve">bude v zmysle príslušných právnych predpisov vyhlásený na majetok objednávateľa konkurz alebo ak bude povolená reštrukturalizácia alebo ak vznikne reálna hrozba oprávneného konkurzu na majetok objednávateľa alebo oprávnená hrozba reštrukturalizácie, a to z dôvodu existencie </w:t>
      </w:r>
      <w:r w:rsidRPr="008F34EE">
        <w:rPr>
          <w:rFonts w:ascii="Tahoma" w:hAnsi="Tahoma" w:cs="Tahoma"/>
          <w:bCs/>
          <w:color w:val="auto"/>
          <w:sz w:val="20"/>
          <w:szCs w:val="20"/>
        </w:rPr>
        <w:lastRenderedPageBreak/>
        <w:t>zákonných podmienok pre začatie konkurzného konania alebo konania o povolení reštrukturalizácie podľa účinnej právnej úpravy, alebo</w:t>
      </w:r>
    </w:p>
    <w:p w:rsidR="00FC06C2" w:rsidRPr="008F34EE" w:rsidRDefault="00FC06C2" w:rsidP="004E643B">
      <w:pPr>
        <w:numPr>
          <w:ilvl w:val="0"/>
          <w:numId w:val="29"/>
        </w:numPr>
        <w:suppressAutoHyphens/>
        <w:spacing w:after="120"/>
        <w:ind w:left="851" w:hanging="284"/>
        <w:jc w:val="both"/>
        <w:rPr>
          <w:rFonts w:ascii="Tahoma" w:hAnsi="Tahoma" w:cs="Tahoma"/>
          <w:color w:val="auto"/>
          <w:sz w:val="20"/>
          <w:szCs w:val="20"/>
        </w:rPr>
      </w:pPr>
      <w:r w:rsidRPr="008F34EE">
        <w:rPr>
          <w:rFonts w:ascii="Tahoma" w:hAnsi="Tahoma" w:cs="Tahoma"/>
          <w:bCs/>
          <w:color w:val="auto"/>
          <w:sz w:val="20"/>
          <w:szCs w:val="20"/>
        </w:rPr>
        <w:t>sa objednávateľ dostane do likvidácie</w:t>
      </w:r>
      <w:r w:rsidR="00AE2CD9" w:rsidRPr="008F34EE">
        <w:rPr>
          <w:rFonts w:ascii="Tahoma" w:hAnsi="Tahoma" w:cs="Tahoma"/>
          <w:bCs/>
          <w:color w:val="auto"/>
          <w:sz w:val="20"/>
          <w:szCs w:val="20"/>
        </w:rPr>
        <w:t xml:space="preserve">. </w:t>
      </w:r>
    </w:p>
    <w:p w:rsidR="00FC06C2" w:rsidRPr="008F34EE" w:rsidRDefault="00FC06C2" w:rsidP="004E643B">
      <w:pPr>
        <w:pStyle w:val="Odsekzoznamu"/>
        <w:numPr>
          <w:ilvl w:val="1"/>
          <w:numId w:val="40"/>
        </w:numPr>
        <w:suppressAutoHyphens/>
        <w:spacing w:after="120"/>
        <w:ind w:left="567" w:hanging="567"/>
        <w:jc w:val="both"/>
        <w:rPr>
          <w:rFonts w:ascii="Tahoma" w:hAnsi="Tahoma" w:cs="Tahoma"/>
          <w:color w:val="auto"/>
          <w:sz w:val="20"/>
          <w:szCs w:val="20"/>
        </w:rPr>
      </w:pPr>
      <w:r w:rsidRPr="008F34EE">
        <w:rPr>
          <w:rFonts w:ascii="Tahoma" w:hAnsi="Tahoma" w:cs="Tahoma"/>
          <w:color w:val="auto"/>
          <w:sz w:val="20"/>
          <w:szCs w:val="20"/>
        </w:rPr>
        <w:t>Odstúpe</w:t>
      </w:r>
      <w:r w:rsidRPr="008F34EE">
        <w:rPr>
          <w:rFonts w:ascii="Tahoma" w:hAnsi="Tahoma" w:cs="Tahoma"/>
          <w:color w:val="auto"/>
          <w:sz w:val="20"/>
          <w:szCs w:val="20"/>
        </w:rPr>
        <w:softHyphen/>
        <w:t>nie od tejto zmluvy musí mať písomnú for</w:t>
      </w:r>
      <w:r w:rsidRPr="008F34EE">
        <w:rPr>
          <w:rFonts w:ascii="Tahoma" w:hAnsi="Tahoma" w:cs="Tahoma"/>
          <w:color w:val="auto"/>
          <w:sz w:val="20"/>
          <w:szCs w:val="20"/>
        </w:rPr>
        <w:softHyphen/>
        <w:t>mu, musí byť doručené dru</w:t>
      </w:r>
      <w:r w:rsidRPr="008F34EE">
        <w:rPr>
          <w:rFonts w:ascii="Tahoma" w:hAnsi="Tahoma" w:cs="Tahoma"/>
          <w:color w:val="auto"/>
          <w:sz w:val="20"/>
          <w:szCs w:val="20"/>
        </w:rPr>
        <w:softHyphen/>
        <w:t>hej zmluvnej strane a musí v ňom byť uvedený kon</w:t>
      </w:r>
      <w:r w:rsidRPr="008F34EE">
        <w:rPr>
          <w:rFonts w:ascii="Tahoma" w:hAnsi="Tahoma" w:cs="Tahoma"/>
          <w:color w:val="auto"/>
          <w:sz w:val="20"/>
          <w:szCs w:val="20"/>
        </w:rPr>
        <w:softHyphen/>
        <w:t>krétny dôvod odstúpe</w:t>
      </w:r>
      <w:r w:rsidRPr="008F34EE">
        <w:rPr>
          <w:rFonts w:ascii="Tahoma" w:hAnsi="Tahoma" w:cs="Tahoma"/>
          <w:color w:val="auto"/>
          <w:sz w:val="20"/>
          <w:szCs w:val="20"/>
        </w:rPr>
        <w:softHyphen/>
        <w:t>nia, inak je neplatné. Odstú</w:t>
      </w:r>
      <w:r w:rsidRPr="008F34EE">
        <w:rPr>
          <w:rFonts w:ascii="Tahoma" w:hAnsi="Tahoma" w:cs="Tahoma"/>
          <w:color w:val="auto"/>
          <w:sz w:val="20"/>
          <w:szCs w:val="20"/>
        </w:rPr>
        <w:softHyphen/>
        <w:t>pením od zmluvy sa zmluva neruší od počiatku, ale až odo dňa doručenia odstúpenia druhej zmluvnej strane.</w:t>
      </w:r>
    </w:p>
    <w:p w:rsidR="00FC06C2" w:rsidRPr="008F34EE" w:rsidRDefault="00FC06C2" w:rsidP="004E643B">
      <w:pPr>
        <w:pStyle w:val="Odsekzoznamu"/>
        <w:numPr>
          <w:ilvl w:val="1"/>
          <w:numId w:val="40"/>
        </w:numPr>
        <w:suppressAutoHyphens/>
        <w:spacing w:after="120"/>
        <w:ind w:left="567" w:hanging="567"/>
        <w:jc w:val="both"/>
        <w:rPr>
          <w:rFonts w:ascii="Tahoma" w:hAnsi="Tahoma" w:cs="Tahoma"/>
          <w:color w:val="auto"/>
          <w:sz w:val="20"/>
          <w:szCs w:val="20"/>
        </w:rPr>
      </w:pPr>
      <w:r w:rsidRPr="008F34EE">
        <w:rPr>
          <w:rFonts w:ascii="Tahoma" w:hAnsi="Tahoma" w:cs="Tahoma"/>
          <w:bCs/>
          <w:color w:val="auto"/>
          <w:sz w:val="20"/>
          <w:szCs w:val="20"/>
        </w:rPr>
        <w:t>Odstúpením od tejto zmluvy nezanikajú ustanovenia o zmluvnej pokute, o náhrade škody, o zodpovednosti za vady tej časti diela, ktorá bola do dňa zániku tejto zmluvy vykonaná a iné ustanovenia, ktoré podľa vôle zmluvných strán alebo vzhľadom na svoju povahu majú pretrvať aj po zániku Zmluvy</w:t>
      </w:r>
      <w:r w:rsidRPr="008F34EE">
        <w:rPr>
          <w:rFonts w:ascii="Tahoma" w:hAnsi="Tahoma" w:cs="Tahoma"/>
          <w:color w:val="auto"/>
          <w:sz w:val="20"/>
          <w:szCs w:val="20"/>
        </w:rPr>
        <w:t>.</w:t>
      </w:r>
    </w:p>
    <w:p w:rsidR="00255F42" w:rsidRPr="000F0767" w:rsidRDefault="00255F42" w:rsidP="00255F42">
      <w:pPr>
        <w:pStyle w:val="Zarkazkladnhotextu21"/>
        <w:tabs>
          <w:tab w:val="left" w:pos="0"/>
        </w:tabs>
        <w:jc w:val="center"/>
        <w:rPr>
          <w:rFonts w:ascii="Tahoma" w:hAnsi="Tahoma" w:cs="Tahoma"/>
          <w:b/>
          <w:color w:val="000000"/>
          <w:sz w:val="20"/>
          <w:szCs w:val="20"/>
        </w:rPr>
      </w:pPr>
      <w:r w:rsidRPr="000F0767">
        <w:rPr>
          <w:rFonts w:ascii="Tahoma" w:hAnsi="Tahoma" w:cs="Tahoma"/>
          <w:b/>
          <w:color w:val="000000"/>
          <w:sz w:val="20"/>
          <w:szCs w:val="20"/>
        </w:rPr>
        <w:t>Čl. X</w:t>
      </w:r>
      <w:r w:rsidR="00CE7F1A">
        <w:rPr>
          <w:rFonts w:ascii="Tahoma" w:hAnsi="Tahoma" w:cs="Tahoma"/>
          <w:b/>
          <w:color w:val="000000"/>
          <w:sz w:val="20"/>
          <w:szCs w:val="20"/>
        </w:rPr>
        <w:t>II</w:t>
      </w:r>
      <w:r w:rsidR="006864FD">
        <w:rPr>
          <w:rFonts w:ascii="Tahoma" w:hAnsi="Tahoma" w:cs="Tahoma"/>
          <w:b/>
          <w:color w:val="000000"/>
          <w:sz w:val="20"/>
          <w:szCs w:val="20"/>
        </w:rPr>
        <w:t>I</w:t>
      </w:r>
    </w:p>
    <w:p w:rsidR="00255F42" w:rsidRPr="000F0767" w:rsidRDefault="00255F42" w:rsidP="00255F42">
      <w:pPr>
        <w:pStyle w:val="Zarkazkladnhotextu21"/>
        <w:tabs>
          <w:tab w:val="left" w:pos="0"/>
        </w:tabs>
        <w:spacing w:after="120"/>
        <w:jc w:val="center"/>
        <w:rPr>
          <w:rFonts w:ascii="Tahoma" w:hAnsi="Tahoma" w:cs="Tahoma"/>
          <w:b/>
          <w:color w:val="000000"/>
          <w:sz w:val="20"/>
          <w:szCs w:val="20"/>
        </w:rPr>
      </w:pPr>
      <w:r w:rsidRPr="000F0767">
        <w:rPr>
          <w:rFonts w:ascii="Tahoma" w:hAnsi="Tahoma" w:cs="Tahoma"/>
          <w:b/>
          <w:color w:val="000000"/>
          <w:sz w:val="20"/>
          <w:szCs w:val="20"/>
        </w:rPr>
        <w:t>Záverečné ustanovenia</w:t>
      </w:r>
    </w:p>
    <w:p w:rsidR="006864FD" w:rsidRPr="006864FD" w:rsidRDefault="006864FD" w:rsidP="006864FD">
      <w:pPr>
        <w:pStyle w:val="Odsekzoznamu"/>
        <w:numPr>
          <w:ilvl w:val="0"/>
          <w:numId w:val="15"/>
        </w:numPr>
        <w:ind w:left="576" w:hanging="576"/>
        <w:jc w:val="both"/>
        <w:rPr>
          <w:rFonts w:ascii="Tahoma" w:hAnsi="Tahoma" w:cs="Tahoma"/>
          <w:vanish/>
          <w:color w:val="auto"/>
          <w:sz w:val="20"/>
          <w:szCs w:val="20"/>
        </w:rPr>
      </w:pPr>
    </w:p>
    <w:p w:rsidR="006864FD" w:rsidRPr="006864FD" w:rsidRDefault="006864FD" w:rsidP="006864FD">
      <w:pPr>
        <w:pStyle w:val="Odsekzoznamu"/>
        <w:numPr>
          <w:ilvl w:val="0"/>
          <w:numId w:val="15"/>
        </w:numPr>
        <w:ind w:left="576" w:hanging="576"/>
        <w:jc w:val="both"/>
        <w:rPr>
          <w:rFonts w:ascii="Tahoma" w:hAnsi="Tahoma" w:cs="Tahoma"/>
          <w:vanish/>
          <w:color w:val="auto"/>
          <w:sz w:val="20"/>
          <w:szCs w:val="20"/>
        </w:rPr>
      </w:pPr>
    </w:p>
    <w:p w:rsidR="006864FD" w:rsidRPr="006864FD" w:rsidRDefault="006864FD" w:rsidP="006864FD">
      <w:pPr>
        <w:pStyle w:val="Odsekzoznamu"/>
        <w:numPr>
          <w:ilvl w:val="0"/>
          <w:numId w:val="15"/>
        </w:numPr>
        <w:ind w:left="576" w:hanging="576"/>
        <w:jc w:val="both"/>
        <w:rPr>
          <w:rFonts w:ascii="Tahoma" w:hAnsi="Tahoma" w:cs="Tahoma"/>
          <w:vanish/>
          <w:color w:val="auto"/>
          <w:sz w:val="20"/>
          <w:szCs w:val="20"/>
        </w:rPr>
      </w:pPr>
    </w:p>
    <w:p w:rsidR="006864FD" w:rsidRPr="006864FD" w:rsidRDefault="006864FD" w:rsidP="006864FD">
      <w:pPr>
        <w:pStyle w:val="Odsekzoznamu"/>
        <w:numPr>
          <w:ilvl w:val="0"/>
          <w:numId w:val="15"/>
        </w:numPr>
        <w:ind w:left="576" w:hanging="576"/>
        <w:jc w:val="both"/>
        <w:rPr>
          <w:rFonts w:ascii="Tahoma" w:hAnsi="Tahoma" w:cs="Tahoma"/>
          <w:vanish/>
          <w:color w:val="auto"/>
          <w:sz w:val="20"/>
          <w:szCs w:val="20"/>
        </w:rPr>
      </w:pPr>
    </w:p>
    <w:p w:rsidR="006864FD" w:rsidRPr="006864FD" w:rsidRDefault="006864FD" w:rsidP="006864FD">
      <w:pPr>
        <w:pStyle w:val="Odsekzoznamu"/>
        <w:numPr>
          <w:ilvl w:val="0"/>
          <w:numId w:val="15"/>
        </w:numPr>
        <w:ind w:left="576" w:hanging="576"/>
        <w:jc w:val="both"/>
        <w:rPr>
          <w:rFonts w:ascii="Tahoma" w:hAnsi="Tahoma" w:cs="Tahoma"/>
          <w:vanish/>
          <w:color w:val="auto"/>
          <w:sz w:val="20"/>
          <w:szCs w:val="20"/>
        </w:rPr>
      </w:pPr>
    </w:p>
    <w:p w:rsidR="00255F42" w:rsidRPr="00CE7F1A" w:rsidRDefault="00255F42" w:rsidP="004E643B">
      <w:pPr>
        <w:pStyle w:val="Odsekzoznamu"/>
        <w:numPr>
          <w:ilvl w:val="1"/>
          <w:numId w:val="38"/>
        </w:numPr>
        <w:spacing w:after="120"/>
        <w:ind w:left="567" w:hanging="567"/>
        <w:jc w:val="both"/>
        <w:rPr>
          <w:rFonts w:ascii="Tahoma" w:hAnsi="Tahoma" w:cs="Tahoma"/>
          <w:color w:val="auto"/>
          <w:sz w:val="20"/>
          <w:szCs w:val="20"/>
        </w:rPr>
      </w:pPr>
      <w:r w:rsidRPr="00CE7F1A">
        <w:rPr>
          <w:rFonts w:ascii="Tahoma" w:hAnsi="Tahoma" w:cs="Tahoma"/>
          <w:color w:val="auto"/>
          <w:sz w:val="20"/>
          <w:szCs w:val="20"/>
        </w:rPr>
        <w:t xml:space="preserve">Zmluva nadobúda </w:t>
      </w:r>
      <w:r w:rsidR="00721631" w:rsidRPr="00CE7F1A">
        <w:rPr>
          <w:rFonts w:ascii="Tahoma" w:hAnsi="Tahoma" w:cs="Tahoma"/>
          <w:color w:val="auto"/>
          <w:sz w:val="20"/>
          <w:szCs w:val="20"/>
        </w:rPr>
        <w:t xml:space="preserve">platnosť a </w:t>
      </w:r>
      <w:r w:rsidRPr="00CE7F1A">
        <w:rPr>
          <w:rFonts w:ascii="Tahoma" w:hAnsi="Tahoma" w:cs="Tahoma"/>
          <w:color w:val="auto"/>
          <w:sz w:val="20"/>
          <w:szCs w:val="20"/>
        </w:rPr>
        <w:t xml:space="preserve">účinnosť </w:t>
      </w:r>
      <w:r w:rsidR="00721631" w:rsidRPr="00CE7F1A">
        <w:rPr>
          <w:rFonts w:ascii="Tahoma" w:hAnsi="Tahoma" w:cs="Tahoma"/>
          <w:color w:val="auto"/>
          <w:sz w:val="20"/>
          <w:szCs w:val="20"/>
        </w:rPr>
        <w:t>dňom podpisom obidvoma zmluvnými stranami</w:t>
      </w:r>
      <w:r w:rsidRPr="00CE7F1A">
        <w:rPr>
          <w:rFonts w:ascii="Tahoma" w:hAnsi="Tahoma" w:cs="Tahoma"/>
          <w:color w:val="auto"/>
          <w:sz w:val="20"/>
          <w:szCs w:val="20"/>
        </w:rPr>
        <w:t>.</w:t>
      </w:r>
    </w:p>
    <w:p w:rsidR="00255F42" w:rsidRPr="000F0767" w:rsidRDefault="00255F42" w:rsidP="004E643B">
      <w:pPr>
        <w:pStyle w:val="Zkladntext211"/>
        <w:widowControl w:val="0"/>
        <w:numPr>
          <w:ilvl w:val="1"/>
          <w:numId w:val="38"/>
        </w:numPr>
        <w:tabs>
          <w:tab w:val="left" w:pos="0"/>
        </w:tabs>
        <w:suppressAutoHyphens/>
        <w:overflowPunct/>
        <w:autoSpaceDE/>
        <w:adjustRightInd/>
        <w:spacing w:after="120"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Pokiaľ nie v zmluve dohodnuté inak, riadia sa právne vzťahy z nej vyplývajúce  príslušnými ustanoveniami Obchodného zákonníka a súvisiacimi právnymi predpismi platnými v Slovenskej republike.</w:t>
      </w:r>
    </w:p>
    <w:p w:rsidR="00255F42" w:rsidRPr="000F0767" w:rsidRDefault="00255F42" w:rsidP="004E643B">
      <w:pPr>
        <w:pStyle w:val="Zkladntext211"/>
        <w:widowControl w:val="0"/>
        <w:numPr>
          <w:ilvl w:val="1"/>
          <w:numId w:val="38"/>
        </w:numPr>
        <w:tabs>
          <w:tab w:val="left" w:pos="0"/>
        </w:tabs>
        <w:suppressAutoHyphens/>
        <w:overflowPunct/>
        <w:autoSpaceDE/>
        <w:adjustRightInd/>
        <w:spacing w:after="120"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 xml:space="preserve">Zmluvu je možné meniť alebo dopĺňať iba formou písomných dodatkov, ktoré budú neoddeliteľnou súčasťou zmluvy. </w:t>
      </w:r>
    </w:p>
    <w:p w:rsidR="00255F42" w:rsidRPr="000F0767" w:rsidRDefault="00255F42" w:rsidP="004E643B">
      <w:pPr>
        <w:pStyle w:val="Zkladntext211"/>
        <w:widowControl w:val="0"/>
        <w:numPr>
          <w:ilvl w:val="1"/>
          <w:numId w:val="38"/>
        </w:numPr>
        <w:tabs>
          <w:tab w:val="left" w:pos="0"/>
        </w:tabs>
        <w:suppressAutoHyphens/>
        <w:overflowPunct/>
        <w:autoSpaceDE/>
        <w:adjustRightInd/>
        <w:spacing w:after="120"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 xml:space="preserve">Zmluva je </w:t>
      </w:r>
      <w:r w:rsidRPr="000B2524">
        <w:rPr>
          <w:rFonts w:ascii="Tahoma" w:hAnsi="Tahoma" w:cs="Tahoma"/>
          <w:sz w:val="20"/>
          <w:szCs w:val="20"/>
          <w:lang w:val="sk-SK"/>
        </w:rPr>
        <w:t>vyhotovená v šiestich rovnopisoch</w:t>
      </w:r>
      <w:r w:rsidRPr="000F0767">
        <w:rPr>
          <w:rFonts w:ascii="Tahoma" w:hAnsi="Tahoma" w:cs="Tahoma"/>
          <w:color w:val="000000"/>
          <w:sz w:val="20"/>
          <w:szCs w:val="20"/>
          <w:lang w:val="sk-SK"/>
        </w:rPr>
        <w:t>, štyri pre objednávateľa a dva pre zhotoviteľa.</w:t>
      </w:r>
    </w:p>
    <w:p w:rsidR="00255F42" w:rsidRPr="000F0767" w:rsidRDefault="00255F42" w:rsidP="004E643B">
      <w:pPr>
        <w:pStyle w:val="Zkladntext211"/>
        <w:widowControl w:val="0"/>
        <w:numPr>
          <w:ilvl w:val="1"/>
          <w:numId w:val="38"/>
        </w:numPr>
        <w:tabs>
          <w:tab w:val="left" w:pos="0"/>
        </w:tabs>
        <w:suppressAutoHyphens/>
        <w:overflowPunct/>
        <w:autoSpaceDE/>
        <w:adjustRightInd/>
        <w:spacing w:after="120"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Zmluvné strany vyhlasujú, že obsah zmluvy je prejavom ich slobodnej vôle, zmluva nebola uzavretá v tiesni a ani za zvlášť nevýhodných podmienok. Súčasne vyhlasujú, že si ju riadne a dôsledne prečítali, jej obsahu rozumeli a na znak súhlasu ju vlastnoručne podpísali.</w:t>
      </w:r>
    </w:p>
    <w:p w:rsidR="00255F42" w:rsidRPr="000F0767" w:rsidRDefault="00255F42" w:rsidP="004E643B">
      <w:pPr>
        <w:pStyle w:val="Zkladntext211"/>
        <w:widowControl w:val="0"/>
        <w:numPr>
          <w:ilvl w:val="1"/>
          <w:numId w:val="38"/>
        </w:numPr>
        <w:tabs>
          <w:tab w:val="left" w:pos="0"/>
        </w:tabs>
        <w:suppressAutoHyphens/>
        <w:overflowPunct/>
        <w:autoSpaceDE/>
        <w:adjustRightInd/>
        <w:spacing w:line="240" w:lineRule="auto"/>
        <w:ind w:left="567" w:right="0" w:hanging="567"/>
        <w:rPr>
          <w:rFonts w:ascii="Tahoma" w:hAnsi="Tahoma" w:cs="Tahoma"/>
          <w:color w:val="000000"/>
          <w:sz w:val="20"/>
          <w:szCs w:val="20"/>
          <w:lang w:val="sk-SK"/>
        </w:rPr>
      </w:pPr>
      <w:r w:rsidRPr="000F0767">
        <w:rPr>
          <w:rFonts w:ascii="Tahoma" w:hAnsi="Tahoma" w:cs="Tahoma"/>
          <w:color w:val="000000"/>
          <w:sz w:val="20"/>
          <w:szCs w:val="20"/>
          <w:lang w:val="sk-SK"/>
        </w:rPr>
        <w:t>Neoddeliteľnou súčasťou zmluvy sú:</w:t>
      </w:r>
    </w:p>
    <w:p w:rsidR="00721631" w:rsidRDefault="00255F42" w:rsidP="00FC751F">
      <w:pPr>
        <w:pStyle w:val="Zkladntext211"/>
        <w:widowControl w:val="0"/>
        <w:numPr>
          <w:ilvl w:val="0"/>
          <w:numId w:val="16"/>
        </w:numPr>
        <w:tabs>
          <w:tab w:val="clear" w:pos="720"/>
        </w:tabs>
        <w:suppressAutoHyphens/>
        <w:spacing w:after="120" w:line="240" w:lineRule="auto"/>
        <w:ind w:left="709" w:hanging="425"/>
        <w:rPr>
          <w:rFonts w:ascii="Tahoma" w:hAnsi="Tahoma" w:cs="Tahoma"/>
          <w:sz w:val="20"/>
          <w:szCs w:val="20"/>
          <w:lang w:val="sk-SK"/>
        </w:rPr>
      </w:pPr>
      <w:r w:rsidRPr="00721631">
        <w:rPr>
          <w:rFonts w:ascii="Tahoma" w:hAnsi="Tahoma" w:cs="Tahoma"/>
          <w:sz w:val="20"/>
          <w:szCs w:val="20"/>
          <w:lang w:val="sk-SK"/>
        </w:rPr>
        <w:t xml:space="preserve">Príloha č . 1 </w:t>
      </w:r>
      <w:r w:rsidR="00B00F77" w:rsidRPr="00721631">
        <w:rPr>
          <w:rFonts w:ascii="Tahoma" w:hAnsi="Tahoma" w:cs="Tahoma"/>
          <w:sz w:val="20"/>
          <w:szCs w:val="20"/>
          <w:lang w:val="sk-SK"/>
        </w:rPr>
        <w:t>–</w:t>
      </w:r>
      <w:r w:rsidR="00721631" w:rsidRPr="00721631">
        <w:rPr>
          <w:rFonts w:ascii="Tahoma" w:hAnsi="Tahoma" w:cs="Tahoma"/>
          <w:sz w:val="20"/>
          <w:szCs w:val="20"/>
          <w:lang w:val="sk-SK"/>
        </w:rPr>
        <w:t xml:space="preserve"> Projektová dokumentácia – </w:t>
      </w:r>
      <w:r w:rsidR="00DC103F" w:rsidRPr="00DC103F">
        <w:rPr>
          <w:rFonts w:ascii="Tahoma" w:hAnsi="Tahoma" w:cs="Tahoma"/>
          <w:sz w:val="20"/>
          <w:szCs w:val="20"/>
        </w:rPr>
        <w:t>„POVAŽSKÁ BYSTRICA – VÝROBNÁ HALA s.č. 2137 – OPRAVA STRECHY“ – autor : PROJART SPOL. S R.O. – PROJEKTOVÁ A INŽINIERSKA kancelária – Ing. Martina Mičiaková, Ing. Ján Lagiň</w:t>
      </w:r>
    </w:p>
    <w:p w:rsidR="00255F42" w:rsidRPr="00721631" w:rsidRDefault="00255F42" w:rsidP="00FC751F">
      <w:pPr>
        <w:pStyle w:val="Zkladntext211"/>
        <w:widowControl w:val="0"/>
        <w:numPr>
          <w:ilvl w:val="0"/>
          <w:numId w:val="16"/>
        </w:numPr>
        <w:tabs>
          <w:tab w:val="clear" w:pos="720"/>
        </w:tabs>
        <w:suppressAutoHyphens/>
        <w:spacing w:after="120" w:line="240" w:lineRule="auto"/>
        <w:ind w:left="709" w:hanging="425"/>
        <w:rPr>
          <w:rFonts w:ascii="Tahoma" w:hAnsi="Tahoma" w:cs="Tahoma"/>
          <w:sz w:val="20"/>
          <w:szCs w:val="20"/>
          <w:lang w:val="sk-SK"/>
        </w:rPr>
      </w:pPr>
      <w:r w:rsidRPr="00721631">
        <w:rPr>
          <w:rFonts w:ascii="Tahoma" w:hAnsi="Tahoma" w:cs="Tahoma"/>
          <w:color w:val="000000"/>
          <w:sz w:val="20"/>
          <w:szCs w:val="20"/>
          <w:lang w:val="sk-SK"/>
        </w:rPr>
        <w:t xml:space="preserve">Príloha č. </w:t>
      </w:r>
      <w:r w:rsidR="000209C0">
        <w:rPr>
          <w:rFonts w:ascii="Tahoma" w:hAnsi="Tahoma" w:cs="Tahoma"/>
          <w:color w:val="000000"/>
          <w:sz w:val="20"/>
          <w:szCs w:val="20"/>
          <w:lang w:val="sk-SK"/>
        </w:rPr>
        <w:t xml:space="preserve">2 </w:t>
      </w:r>
      <w:r w:rsidR="00721631">
        <w:rPr>
          <w:rFonts w:ascii="Tahoma" w:hAnsi="Tahoma" w:cs="Tahoma"/>
          <w:color w:val="000000"/>
          <w:sz w:val="20"/>
          <w:szCs w:val="20"/>
          <w:lang w:val="sk-SK"/>
        </w:rPr>
        <w:t>– Ocenený výkaz výmer</w:t>
      </w:r>
    </w:p>
    <w:p w:rsidR="00255F42" w:rsidRPr="000F0767" w:rsidRDefault="00255F42" w:rsidP="00255F42">
      <w:pPr>
        <w:widowControl w:val="0"/>
        <w:tabs>
          <w:tab w:val="left" w:pos="0"/>
        </w:tabs>
        <w:jc w:val="both"/>
        <w:rPr>
          <w:rFonts w:ascii="Tahoma" w:hAnsi="Tahoma" w:cs="Tahoma"/>
          <w:color w:val="000000"/>
          <w:sz w:val="20"/>
          <w:szCs w:val="20"/>
        </w:rPr>
      </w:pPr>
    </w:p>
    <w:p w:rsidR="00255F42" w:rsidRPr="000F0767" w:rsidRDefault="00255F42" w:rsidP="00255F42">
      <w:pPr>
        <w:widowControl w:val="0"/>
        <w:tabs>
          <w:tab w:val="left" w:pos="0"/>
        </w:tabs>
        <w:spacing w:after="120"/>
        <w:jc w:val="both"/>
        <w:rPr>
          <w:rFonts w:ascii="Tahoma" w:hAnsi="Tahoma" w:cs="Tahoma"/>
          <w:color w:val="000000"/>
          <w:sz w:val="20"/>
          <w:szCs w:val="20"/>
        </w:rPr>
      </w:pPr>
      <w:r w:rsidRPr="000F0767">
        <w:rPr>
          <w:rFonts w:ascii="Tahoma" w:hAnsi="Tahoma" w:cs="Tahoma"/>
          <w:color w:val="000000"/>
          <w:sz w:val="20"/>
          <w:szCs w:val="20"/>
        </w:rPr>
        <w:t xml:space="preserve">Za objednávateľa:                                           </w:t>
      </w:r>
      <w:r w:rsidRPr="000F0767">
        <w:rPr>
          <w:rFonts w:ascii="Tahoma" w:hAnsi="Tahoma" w:cs="Tahoma"/>
          <w:color w:val="000000"/>
          <w:sz w:val="20"/>
          <w:szCs w:val="20"/>
        </w:rPr>
        <w:tab/>
      </w:r>
      <w:r w:rsidRPr="000F0767">
        <w:rPr>
          <w:rFonts w:ascii="Tahoma" w:hAnsi="Tahoma" w:cs="Tahoma"/>
          <w:color w:val="000000"/>
          <w:sz w:val="20"/>
          <w:szCs w:val="20"/>
        </w:rPr>
        <w:tab/>
        <w:t xml:space="preserve">Za zhotoviteľa: </w:t>
      </w:r>
    </w:p>
    <w:p w:rsidR="000B2524" w:rsidRDefault="000B2524" w:rsidP="00255F42">
      <w:pPr>
        <w:widowControl w:val="0"/>
        <w:tabs>
          <w:tab w:val="left" w:pos="0"/>
        </w:tabs>
        <w:spacing w:after="120"/>
        <w:jc w:val="both"/>
        <w:rPr>
          <w:rFonts w:ascii="Tahoma" w:hAnsi="Tahoma" w:cs="Tahoma"/>
          <w:color w:val="000000"/>
          <w:sz w:val="20"/>
          <w:szCs w:val="20"/>
        </w:rPr>
      </w:pPr>
    </w:p>
    <w:p w:rsidR="00255F42" w:rsidRPr="000F0767" w:rsidRDefault="00255F42" w:rsidP="00255F42">
      <w:pPr>
        <w:widowControl w:val="0"/>
        <w:tabs>
          <w:tab w:val="left" w:pos="0"/>
        </w:tabs>
        <w:spacing w:after="120"/>
        <w:jc w:val="both"/>
        <w:rPr>
          <w:rFonts w:ascii="Tahoma" w:hAnsi="Tahoma" w:cs="Tahoma"/>
          <w:color w:val="000000"/>
          <w:sz w:val="20"/>
          <w:szCs w:val="20"/>
        </w:rPr>
      </w:pPr>
      <w:r w:rsidRPr="000F0767">
        <w:rPr>
          <w:rFonts w:ascii="Tahoma" w:hAnsi="Tahoma" w:cs="Tahoma"/>
          <w:color w:val="000000"/>
          <w:sz w:val="20"/>
          <w:szCs w:val="20"/>
        </w:rPr>
        <w:t>V</w:t>
      </w:r>
      <w:r w:rsidR="000772D9">
        <w:rPr>
          <w:rFonts w:ascii="Tahoma" w:hAnsi="Tahoma" w:cs="Tahoma"/>
          <w:color w:val="000000"/>
          <w:sz w:val="20"/>
          <w:szCs w:val="20"/>
        </w:rPr>
        <w:t> Považská Bystrica</w:t>
      </w:r>
      <w:r w:rsidRPr="000F0767">
        <w:rPr>
          <w:rFonts w:ascii="Tahoma" w:hAnsi="Tahoma" w:cs="Tahoma"/>
          <w:color w:val="000000"/>
          <w:sz w:val="20"/>
          <w:szCs w:val="20"/>
        </w:rPr>
        <w:t>, dňa......................</w:t>
      </w:r>
      <w:r w:rsidRPr="000F0767">
        <w:rPr>
          <w:rFonts w:ascii="Tahoma" w:hAnsi="Tahoma" w:cs="Tahoma"/>
          <w:color w:val="000000"/>
          <w:sz w:val="20"/>
          <w:szCs w:val="20"/>
        </w:rPr>
        <w:tab/>
      </w:r>
      <w:r w:rsidRPr="000F0767">
        <w:rPr>
          <w:rFonts w:ascii="Tahoma" w:hAnsi="Tahoma" w:cs="Tahoma"/>
          <w:color w:val="000000"/>
          <w:sz w:val="20"/>
          <w:szCs w:val="20"/>
        </w:rPr>
        <w:tab/>
      </w:r>
      <w:r w:rsidR="004F2F6D">
        <w:rPr>
          <w:rFonts w:ascii="Tahoma" w:hAnsi="Tahoma" w:cs="Tahoma"/>
          <w:color w:val="000000"/>
          <w:sz w:val="20"/>
          <w:szCs w:val="20"/>
        </w:rPr>
        <w:tab/>
      </w:r>
      <w:r w:rsidRPr="000F0767">
        <w:rPr>
          <w:rFonts w:ascii="Tahoma" w:hAnsi="Tahoma" w:cs="Tahoma"/>
          <w:color w:val="000000"/>
          <w:sz w:val="20"/>
          <w:szCs w:val="20"/>
        </w:rPr>
        <w:t xml:space="preserve">V </w:t>
      </w:r>
      <w:r w:rsidR="000B2524">
        <w:rPr>
          <w:rFonts w:ascii="Tahoma" w:hAnsi="Tahoma" w:cs="Tahoma"/>
          <w:color w:val="000000"/>
          <w:sz w:val="20"/>
          <w:szCs w:val="20"/>
        </w:rPr>
        <w:t>...........................................</w:t>
      </w:r>
      <w:r w:rsidRPr="000F0767">
        <w:rPr>
          <w:rFonts w:ascii="Tahoma" w:hAnsi="Tahoma" w:cs="Tahoma"/>
          <w:color w:val="000000"/>
          <w:sz w:val="20"/>
          <w:szCs w:val="20"/>
        </w:rPr>
        <w:t xml:space="preserve">, dňa.................. </w:t>
      </w:r>
    </w:p>
    <w:p w:rsidR="00255F42" w:rsidRPr="000F0767" w:rsidRDefault="00255F42" w:rsidP="00255F42">
      <w:pPr>
        <w:widowControl w:val="0"/>
        <w:tabs>
          <w:tab w:val="left" w:pos="0"/>
        </w:tabs>
        <w:spacing w:after="120"/>
        <w:jc w:val="both"/>
        <w:rPr>
          <w:rFonts w:ascii="Tahoma" w:hAnsi="Tahoma" w:cs="Tahoma"/>
          <w:color w:val="000000"/>
          <w:sz w:val="20"/>
          <w:szCs w:val="20"/>
        </w:rPr>
      </w:pPr>
    </w:p>
    <w:p w:rsidR="00255F42" w:rsidRPr="000F0767" w:rsidRDefault="00255F42" w:rsidP="00255F42">
      <w:pPr>
        <w:widowControl w:val="0"/>
        <w:tabs>
          <w:tab w:val="left" w:pos="0"/>
        </w:tabs>
        <w:spacing w:after="120"/>
        <w:jc w:val="both"/>
        <w:rPr>
          <w:rFonts w:ascii="Tahoma" w:hAnsi="Tahoma" w:cs="Tahoma"/>
          <w:color w:val="000000"/>
          <w:sz w:val="20"/>
          <w:szCs w:val="20"/>
        </w:rPr>
      </w:pPr>
    </w:p>
    <w:p w:rsidR="00255F42" w:rsidRPr="000F0767" w:rsidRDefault="00255F42" w:rsidP="00255F42">
      <w:pPr>
        <w:widowControl w:val="0"/>
        <w:tabs>
          <w:tab w:val="left" w:pos="0"/>
        </w:tabs>
        <w:spacing w:after="120"/>
        <w:jc w:val="both"/>
        <w:rPr>
          <w:rFonts w:ascii="Tahoma" w:hAnsi="Tahoma" w:cs="Tahoma"/>
          <w:color w:val="000000"/>
          <w:sz w:val="20"/>
          <w:szCs w:val="20"/>
        </w:rPr>
      </w:pPr>
    </w:p>
    <w:p w:rsidR="00255F42" w:rsidRPr="000F0767" w:rsidRDefault="00255F42" w:rsidP="00255F42">
      <w:pPr>
        <w:widowControl w:val="0"/>
        <w:tabs>
          <w:tab w:val="left" w:pos="0"/>
        </w:tabs>
        <w:spacing w:after="120"/>
        <w:jc w:val="both"/>
        <w:rPr>
          <w:rFonts w:ascii="Tahoma" w:hAnsi="Tahoma" w:cs="Tahoma"/>
          <w:color w:val="000000"/>
          <w:sz w:val="20"/>
          <w:szCs w:val="20"/>
        </w:rPr>
      </w:pPr>
    </w:p>
    <w:p w:rsidR="00255F42" w:rsidRPr="000F0767" w:rsidRDefault="00255F42" w:rsidP="00255F42">
      <w:pPr>
        <w:widowControl w:val="0"/>
        <w:tabs>
          <w:tab w:val="left" w:pos="0"/>
        </w:tabs>
        <w:spacing w:after="120"/>
        <w:jc w:val="both"/>
        <w:rPr>
          <w:rFonts w:ascii="Tahoma" w:hAnsi="Tahoma" w:cs="Tahoma"/>
          <w:color w:val="000000"/>
          <w:sz w:val="20"/>
          <w:szCs w:val="20"/>
        </w:rPr>
      </w:pPr>
      <w:r w:rsidRPr="000F0767">
        <w:rPr>
          <w:rFonts w:ascii="Tahoma" w:hAnsi="Tahoma" w:cs="Tahoma"/>
          <w:color w:val="000000"/>
          <w:sz w:val="20"/>
          <w:szCs w:val="20"/>
        </w:rPr>
        <w:t>............................</w:t>
      </w:r>
      <w:r w:rsidR="00592387">
        <w:rPr>
          <w:rFonts w:ascii="Tahoma" w:hAnsi="Tahoma" w:cs="Tahoma"/>
          <w:color w:val="000000"/>
          <w:sz w:val="20"/>
          <w:szCs w:val="20"/>
        </w:rPr>
        <w:t>.........</w:t>
      </w:r>
      <w:r w:rsidRPr="000F0767">
        <w:rPr>
          <w:rFonts w:ascii="Tahoma" w:hAnsi="Tahoma" w:cs="Tahoma"/>
          <w:color w:val="000000"/>
          <w:sz w:val="20"/>
          <w:szCs w:val="20"/>
        </w:rPr>
        <w:t>........................</w:t>
      </w:r>
      <w:r w:rsidRPr="000F0767">
        <w:rPr>
          <w:rFonts w:ascii="Tahoma" w:hAnsi="Tahoma" w:cs="Tahoma"/>
          <w:color w:val="000000"/>
          <w:sz w:val="20"/>
          <w:szCs w:val="20"/>
        </w:rPr>
        <w:tab/>
      </w:r>
      <w:r w:rsidR="000B2524">
        <w:rPr>
          <w:rFonts w:ascii="Tahoma" w:hAnsi="Tahoma" w:cs="Tahoma"/>
          <w:color w:val="000000"/>
          <w:sz w:val="20"/>
          <w:szCs w:val="20"/>
        </w:rPr>
        <w:t xml:space="preserve">       ....................</w:t>
      </w:r>
      <w:r w:rsidRPr="000F0767">
        <w:rPr>
          <w:rFonts w:ascii="Tahoma" w:hAnsi="Tahoma" w:cs="Tahoma"/>
          <w:color w:val="000000"/>
          <w:sz w:val="20"/>
          <w:szCs w:val="20"/>
        </w:rPr>
        <w:t xml:space="preserve">............................................... </w:t>
      </w:r>
    </w:p>
    <w:p w:rsidR="00592387" w:rsidRPr="004F57C1" w:rsidRDefault="00554A9E" w:rsidP="00592387">
      <w:pPr>
        <w:jc w:val="both"/>
        <w:rPr>
          <w:rFonts w:ascii="Tahoma" w:hAnsi="Tahoma" w:cs="Tahoma"/>
          <w:color w:val="000000"/>
          <w:sz w:val="20"/>
          <w:szCs w:val="20"/>
        </w:rPr>
      </w:pPr>
      <w:r>
        <w:rPr>
          <w:rFonts w:ascii="Tahoma" w:hAnsi="Tahoma" w:cs="Tahoma"/>
          <w:sz w:val="20"/>
          <w:szCs w:val="20"/>
        </w:rPr>
        <w:t>Pavel Domanický</w:t>
      </w:r>
      <w:r w:rsidR="004B6531">
        <w:rPr>
          <w:rFonts w:ascii="Tahoma" w:hAnsi="Tahoma" w:cs="Tahoma"/>
          <w:sz w:val="20"/>
          <w:szCs w:val="20"/>
        </w:rPr>
        <w:t>, konateľ</w:t>
      </w:r>
    </w:p>
    <w:p w:rsidR="00255F42" w:rsidRPr="000F0767" w:rsidRDefault="00255F42" w:rsidP="00255F42">
      <w:pPr>
        <w:widowControl w:val="0"/>
        <w:tabs>
          <w:tab w:val="left" w:pos="0"/>
        </w:tabs>
        <w:spacing w:after="120"/>
        <w:jc w:val="both"/>
        <w:rPr>
          <w:rFonts w:ascii="Tahoma" w:hAnsi="Tahoma" w:cs="Tahoma"/>
          <w:color w:val="000000"/>
          <w:sz w:val="20"/>
          <w:szCs w:val="20"/>
        </w:rPr>
      </w:pPr>
      <w:r w:rsidRPr="000F0767">
        <w:rPr>
          <w:rFonts w:ascii="Tahoma" w:hAnsi="Tahoma" w:cs="Tahoma"/>
          <w:color w:val="000000"/>
          <w:sz w:val="20"/>
          <w:szCs w:val="20"/>
        </w:rPr>
        <w:tab/>
      </w:r>
      <w:r w:rsidRPr="000F0767">
        <w:rPr>
          <w:rFonts w:ascii="Tahoma" w:hAnsi="Tahoma" w:cs="Tahoma"/>
          <w:color w:val="000000"/>
          <w:sz w:val="20"/>
          <w:szCs w:val="20"/>
        </w:rPr>
        <w:tab/>
      </w:r>
      <w:r w:rsidRPr="000F0767">
        <w:rPr>
          <w:rFonts w:ascii="Tahoma" w:hAnsi="Tahoma" w:cs="Tahoma"/>
          <w:color w:val="000000"/>
          <w:sz w:val="20"/>
          <w:szCs w:val="20"/>
        </w:rPr>
        <w:tab/>
      </w:r>
    </w:p>
    <w:p w:rsidR="00287051" w:rsidRDefault="00287051">
      <w:pPr>
        <w:rPr>
          <w:rFonts w:ascii="Tahoma" w:hAnsi="Tahoma" w:cs="Tahoma"/>
          <w:sz w:val="20"/>
          <w:szCs w:val="20"/>
        </w:rPr>
      </w:pPr>
    </w:p>
    <w:p w:rsidR="00287051" w:rsidRDefault="00287051">
      <w:pPr>
        <w:rPr>
          <w:rFonts w:ascii="Tahoma" w:hAnsi="Tahoma" w:cs="Tahoma"/>
          <w:color w:val="auto"/>
          <w:sz w:val="20"/>
          <w:szCs w:val="20"/>
          <w:lang w:eastAsia="zh-CN"/>
        </w:rPr>
      </w:pPr>
    </w:p>
    <w:p w:rsidR="00287051" w:rsidRDefault="00287051">
      <w:pPr>
        <w:rPr>
          <w:rFonts w:ascii="Tahoma" w:hAnsi="Tahoma" w:cs="Tahoma"/>
          <w:color w:val="auto"/>
          <w:sz w:val="20"/>
          <w:szCs w:val="20"/>
          <w:lang w:eastAsia="zh-CN"/>
        </w:rPr>
      </w:pPr>
      <w:r>
        <w:rPr>
          <w:rFonts w:ascii="Tahoma" w:hAnsi="Tahoma" w:cs="Tahoma"/>
          <w:sz w:val="20"/>
          <w:szCs w:val="20"/>
        </w:rPr>
        <w:br w:type="page"/>
      </w:r>
    </w:p>
    <w:p w:rsidR="004745AD" w:rsidRDefault="004745AD" w:rsidP="004745AD">
      <w:pPr>
        <w:pStyle w:val="Zkladntext211"/>
        <w:widowControl w:val="0"/>
        <w:suppressAutoHyphens/>
        <w:spacing w:line="240" w:lineRule="auto"/>
        <w:ind w:left="709"/>
        <w:jc w:val="right"/>
        <w:rPr>
          <w:rFonts w:ascii="Tahoma" w:hAnsi="Tahoma" w:cs="Tahoma"/>
          <w:sz w:val="20"/>
          <w:szCs w:val="20"/>
          <w:lang w:val="sk-SK"/>
        </w:rPr>
      </w:pPr>
      <w:r w:rsidRPr="00721631">
        <w:rPr>
          <w:rFonts w:ascii="Tahoma" w:hAnsi="Tahoma" w:cs="Tahoma"/>
          <w:sz w:val="20"/>
          <w:szCs w:val="20"/>
          <w:lang w:val="sk-SK"/>
        </w:rPr>
        <w:lastRenderedPageBreak/>
        <w:t xml:space="preserve">Príloha č . 1 </w:t>
      </w:r>
    </w:p>
    <w:p w:rsidR="004745AD" w:rsidRDefault="004745AD" w:rsidP="004745AD">
      <w:pPr>
        <w:pStyle w:val="Zkladntext211"/>
        <w:widowControl w:val="0"/>
        <w:suppressAutoHyphens/>
        <w:spacing w:line="240" w:lineRule="auto"/>
        <w:ind w:left="709"/>
        <w:rPr>
          <w:rFonts w:ascii="Tahoma" w:hAnsi="Tahoma" w:cs="Tahoma"/>
          <w:sz w:val="20"/>
          <w:szCs w:val="20"/>
          <w:lang w:val="sk-SK"/>
        </w:rPr>
      </w:pPr>
    </w:p>
    <w:p w:rsidR="004745AD" w:rsidRDefault="004745AD" w:rsidP="004745AD">
      <w:pPr>
        <w:pStyle w:val="Zkladntext211"/>
        <w:widowControl w:val="0"/>
        <w:suppressAutoHyphens/>
        <w:spacing w:line="240" w:lineRule="auto"/>
        <w:jc w:val="center"/>
        <w:rPr>
          <w:rFonts w:ascii="Tahoma" w:hAnsi="Tahoma" w:cs="Tahoma"/>
          <w:sz w:val="20"/>
          <w:szCs w:val="20"/>
          <w:lang w:val="sk-SK"/>
        </w:rPr>
      </w:pPr>
      <w:r w:rsidRPr="00721631">
        <w:rPr>
          <w:rFonts w:ascii="Tahoma" w:hAnsi="Tahoma" w:cs="Tahoma"/>
          <w:sz w:val="20"/>
          <w:szCs w:val="20"/>
          <w:lang w:val="sk-SK"/>
        </w:rPr>
        <w:t xml:space="preserve">Projektová dokumentácia </w:t>
      </w:r>
    </w:p>
    <w:p w:rsidR="00DC103F" w:rsidRDefault="00DC103F" w:rsidP="00DC103F">
      <w:pPr>
        <w:pStyle w:val="Zkladntext211"/>
        <w:widowControl w:val="0"/>
        <w:numPr>
          <w:ilvl w:val="0"/>
          <w:numId w:val="19"/>
        </w:numPr>
        <w:suppressAutoHyphens/>
        <w:spacing w:line="240" w:lineRule="auto"/>
        <w:rPr>
          <w:rFonts w:ascii="Tahoma" w:hAnsi="Tahoma" w:cs="Tahoma"/>
          <w:sz w:val="20"/>
          <w:szCs w:val="20"/>
        </w:rPr>
      </w:pPr>
      <w:r w:rsidRPr="00DC103F">
        <w:rPr>
          <w:rFonts w:ascii="Tahoma" w:hAnsi="Tahoma" w:cs="Tahoma"/>
          <w:sz w:val="20"/>
          <w:szCs w:val="20"/>
          <w:lang w:val="sk-SK"/>
        </w:rPr>
        <w:t>názov stavby</w:t>
      </w:r>
      <w:r>
        <w:rPr>
          <w:rFonts w:ascii="Tahoma" w:hAnsi="Tahoma" w:cs="Tahoma"/>
          <w:sz w:val="20"/>
          <w:szCs w:val="20"/>
        </w:rPr>
        <w:t xml:space="preserve"> - </w:t>
      </w:r>
      <w:r w:rsidRPr="00DC103F">
        <w:rPr>
          <w:rFonts w:ascii="Tahoma" w:hAnsi="Tahoma" w:cs="Tahoma"/>
          <w:sz w:val="20"/>
          <w:szCs w:val="20"/>
        </w:rPr>
        <w:t xml:space="preserve">„POVAŽSKÁ BYSTRICA – VÝROBNÁ HALA s.č. 2137 – OPRAVA STRECHY“ </w:t>
      </w:r>
    </w:p>
    <w:p w:rsidR="00DC103F" w:rsidRDefault="00DC103F" w:rsidP="004745AD">
      <w:pPr>
        <w:pStyle w:val="Zkladntext211"/>
        <w:widowControl w:val="0"/>
        <w:suppressAutoHyphens/>
        <w:spacing w:line="240" w:lineRule="auto"/>
        <w:jc w:val="center"/>
        <w:rPr>
          <w:rFonts w:ascii="Tahoma" w:hAnsi="Tahoma" w:cs="Tahoma"/>
          <w:sz w:val="20"/>
          <w:szCs w:val="20"/>
        </w:rPr>
      </w:pPr>
      <w:r w:rsidRPr="00DC103F">
        <w:rPr>
          <w:rFonts w:ascii="Tahoma" w:hAnsi="Tahoma" w:cs="Tahoma"/>
          <w:sz w:val="20"/>
          <w:szCs w:val="20"/>
        </w:rPr>
        <w:t xml:space="preserve">– autor : PROJART SPOL. S R.O. – PROJEKTOVÁ A INŽINIERSKA kancelária </w:t>
      </w:r>
    </w:p>
    <w:p w:rsidR="004745AD" w:rsidRDefault="00DC103F" w:rsidP="004745AD">
      <w:pPr>
        <w:pStyle w:val="Zkladntext211"/>
        <w:widowControl w:val="0"/>
        <w:suppressAutoHyphens/>
        <w:spacing w:line="240" w:lineRule="auto"/>
        <w:jc w:val="center"/>
        <w:rPr>
          <w:rFonts w:ascii="Tahoma" w:hAnsi="Tahoma" w:cs="Tahoma"/>
          <w:sz w:val="20"/>
          <w:szCs w:val="20"/>
          <w:lang w:val="sk-SK"/>
        </w:rPr>
      </w:pPr>
      <w:r w:rsidRPr="00DC103F">
        <w:rPr>
          <w:rFonts w:ascii="Tahoma" w:hAnsi="Tahoma" w:cs="Tahoma"/>
          <w:sz w:val="20"/>
          <w:szCs w:val="20"/>
        </w:rPr>
        <w:t>Ing. Martina Mičiaková, Ing. Ján Lagiň</w:t>
      </w:r>
    </w:p>
    <w:p w:rsidR="004745AD" w:rsidRDefault="004745AD" w:rsidP="004745AD">
      <w:pPr>
        <w:pStyle w:val="Zkladntext211"/>
        <w:widowControl w:val="0"/>
        <w:suppressAutoHyphens/>
        <w:spacing w:line="240" w:lineRule="auto"/>
        <w:jc w:val="center"/>
        <w:rPr>
          <w:rFonts w:ascii="Tahoma" w:hAnsi="Tahoma" w:cs="Tahoma"/>
          <w:sz w:val="20"/>
          <w:szCs w:val="20"/>
          <w:lang w:val="sk-SK"/>
        </w:rPr>
      </w:pPr>
    </w:p>
    <w:p w:rsidR="004745AD" w:rsidRDefault="004745AD" w:rsidP="004745AD">
      <w:pPr>
        <w:widowControl w:val="0"/>
        <w:tabs>
          <w:tab w:val="left" w:pos="0"/>
        </w:tabs>
        <w:jc w:val="both"/>
        <w:rPr>
          <w:rFonts w:ascii="Tahoma" w:hAnsi="Tahoma" w:cs="Tahoma"/>
          <w:color w:val="000000"/>
          <w:sz w:val="20"/>
          <w:szCs w:val="20"/>
        </w:rPr>
      </w:pPr>
    </w:p>
    <w:p w:rsidR="004745AD" w:rsidRDefault="004745AD"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7953AD" w:rsidRDefault="007953AD" w:rsidP="004745AD">
      <w:pPr>
        <w:widowControl w:val="0"/>
        <w:tabs>
          <w:tab w:val="left" w:pos="0"/>
        </w:tabs>
        <w:jc w:val="both"/>
        <w:rPr>
          <w:rFonts w:ascii="Tahoma" w:hAnsi="Tahoma" w:cs="Tahoma"/>
          <w:color w:val="000000"/>
          <w:sz w:val="20"/>
          <w:szCs w:val="20"/>
        </w:rPr>
      </w:pPr>
    </w:p>
    <w:p w:rsidR="007953AD" w:rsidRDefault="007953AD" w:rsidP="004745AD">
      <w:pPr>
        <w:widowControl w:val="0"/>
        <w:tabs>
          <w:tab w:val="left" w:pos="0"/>
        </w:tabs>
        <w:jc w:val="both"/>
        <w:rPr>
          <w:rFonts w:ascii="Tahoma" w:hAnsi="Tahoma" w:cs="Tahoma"/>
          <w:color w:val="000000"/>
          <w:sz w:val="20"/>
          <w:szCs w:val="20"/>
        </w:rPr>
      </w:pPr>
    </w:p>
    <w:p w:rsidR="007953AD" w:rsidRDefault="007953AD" w:rsidP="004745AD">
      <w:pPr>
        <w:widowControl w:val="0"/>
        <w:tabs>
          <w:tab w:val="left" w:pos="0"/>
        </w:tabs>
        <w:jc w:val="both"/>
        <w:rPr>
          <w:rFonts w:ascii="Tahoma" w:hAnsi="Tahoma" w:cs="Tahoma"/>
          <w:color w:val="000000"/>
          <w:sz w:val="20"/>
          <w:szCs w:val="20"/>
        </w:rPr>
      </w:pPr>
    </w:p>
    <w:p w:rsidR="007953AD" w:rsidRDefault="007953AD"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AE2CD9" w:rsidRDefault="00AE2CD9" w:rsidP="004745AD">
      <w:pPr>
        <w:widowControl w:val="0"/>
        <w:tabs>
          <w:tab w:val="left" w:pos="0"/>
        </w:tabs>
        <w:jc w:val="both"/>
        <w:rPr>
          <w:rFonts w:ascii="Tahoma" w:hAnsi="Tahoma" w:cs="Tahoma"/>
          <w:color w:val="000000"/>
          <w:sz w:val="20"/>
          <w:szCs w:val="20"/>
        </w:rPr>
      </w:pPr>
    </w:p>
    <w:p w:rsidR="004745AD" w:rsidRDefault="004745AD" w:rsidP="004745AD">
      <w:pPr>
        <w:widowControl w:val="0"/>
        <w:tabs>
          <w:tab w:val="left" w:pos="0"/>
        </w:tabs>
        <w:jc w:val="both"/>
        <w:rPr>
          <w:rFonts w:ascii="Tahoma" w:hAnsi="Tahoma" w:cs="Tahoma"/>
          <w:color w:val="000000"/>
          <w:sz w:val="20"/>
          <w:szCs w:val="20"/>
        </w:rPr>
      </w:pPr>
    </w:p>
    <w:p w:rsidR="004745AD" w:rsidRDefault="004745AD" w:rsidP="004745AD">
      <w:pPr>
        <w:widowControl w:val="0"/>
        <w:tabs>
          <w:tab w:val="left" w:pos="0"/>
        </w:tabs>
        <w:jc w:val="both"/>
        <w:rPr>
          <w:rFonts w:ascii="Tahoma" w:hAnsi="Tahoma" w:cs="Tahoma"/>
          <w:color w:val="000000"/>
          <w:sz w:val="20"/>
          <w:szCs w:val="20"/>
        </w:rPr>
      </w:pPr>
    </w:p>
    <w:p w:rsidR="004745AD" w:rsidRPr="000F0767" w:rsidRDefault="004745AD" w:rsidP="004745AD">
      <w:pPr>
        <w:widowControl w:val="0"/>
        <w:tabs>
          <w:tab w:val="left" w:pos="0"/>
        </w:tabs>
        <w:jc w:val="both"/>
        <w:rPr>
          <w:rFonts w:ascii="Tahoma" w:hAnsi="Tahoma" w:cs="Tahoma"/>
          <w:color w:val="000000"/>
          <w:sz w:val="20"/>
          <w:szCs w:val="20"/>
        </w:rPr>
      </w:pPr>
    </w:p>
    <w:p w:rsidR="000772D9" w:rsidRPr="000F0767" w:rsidRDefault="000772D9" w:rsidP="000772D9">
      <w:pPr>
        <w:widowControl w:val="0"/>
        <w:tabs>
          <w:tab w:val="left" w:pos="0"/>
        </w:tabs>
        <w:spacing w:after="120"/>
        <w:jc w:val="both"/>
        <w:rPr>
          <w:rFonts w:ascii="Tahoma" w:hAnsi="Tahoma" w:cs="Tahoma"/>
          <w:color w:val="000000"/>
          <w:sz w:val="20"/>
          <w:szCs w:val="20"/>
        </w:rPr>
      </w:pPr>
      <w:r w:rsidRPr="000F0767">
        <w:rPr>
          <w:rFonts w:ascii="Tahoma" w:hAnsi="Tahoma" w:cs="Tahoma"/>
          <w:color w:val="000000"/>
          <w:sz w:val="20"/>
          <w:szCs w:val="20"/>
        </w:rPr>
        <w:t xml:space="preserve">Za objednávateľa:                                           </w:t>
      </w:r>
      <w:r w:rsidRPr="000F0767">
        <w:rPr>
          <w:rFonts w:ascii="Tahoma" w:hAnsi="Tahoma" w:cs="Tahoma"/>
          <w:color w:val="000000"/>
          <w:sz w:val="20"/>
          <w:szCs w:val="20"/>
        </w:rPr>
        <w:tab/>
      </w:r>
      <w:r w:rsidRPr="000F0767">
        <w:rPr>
          <w:rFonts w:ascii="Tahoma" w:hAnsi="Tahoma" w:cs="Tahoma"/>
          <w:color w:val="000000"/>
          <w:sz w:val="20"/>
          <w:szCs w:val="20"/>
        </w:rPr>
        <w:tab/>
        <w:t xml:space="preserve">Za zhotoviteľa: </w:t>
      </w:r>
    </w:p>
    <w:p w:rsidR="000772D9" w:rsidRDefault="000772D9" w:rsidP="000772D9">
      <w:pPr>
        <w:widowControl w:val="0"/>
        <w:tabs>
          <w:tab w:val="left" w:pos="0"/>
        </w:tabs>
        <w:spacing w:after="120"/>
        <w:jc w:val="both"/>
        <w:rPr>
          <w:rFonts w:ascii="Tahoma" w:hAnsi="Tahoma" w:cs="Tahoma"/>
          <w:color w:val="000000"/>
          <w:sz w:val="20"/>
          <w:szCs w:val="20"/>
        </w:rPr>
      </w:pPr>
    </w:p>
    <w:p w:rsidR="000772D9" w:rsidRPr="000F0767" w:rsidRDefault="000772D9" w:rsidP="000772D9">
      <w:pPr>
        <w:widowControl w:val="0"/>
        <w:tabs>
          <w:tab w:val="left" w:pos="0"/>
        </w:tabs>
        <w:spacing w:after="120"/>
        <w:jc w:val="both"/>
        <w:rPr>
          <w:rFonts w:ascii="Tahoma" w:hAnsi="Tahoma" w:cs="Tahoma"/>
          <w:color w:val="000000"/>
          <w:sz w:val="20"/>
          <w:szCs w:val="20"/>
        </w:rPr>
      </w:pPr>
      <w:r w:rsidRPr="000F0767">
        <w:rPr>
          <w:rFonts w:ascii="Tahoma" w:hAnsi="Tahoma" w:cs="Tahoma"/>
          <w:color w:val="000000"/>
          <w:sz w:val="20"/>
          <w:szCs w:val="20"/>
        </w:rPr>
        <w:t>V</w:t>
      </w:r>
      <w:r>
        <w:rPr>
          <w:rFonts w:ascii="Tahoma" w:hAnsi="Tahoma" w:cs="Tahoma"/>
          <w:color w:val="000000"/>
          <w:sz w:val="20"/>
          <w:szCs w:val="20"/>
        </w:rPr>
        <w:t> Považská Bystrica</w:t>
      </w:r>
      <w:r w:rsidRPr="000F0767">
        <w:rPr>
          <w:rFonts w:ascii="Tahoma" w:hAnsi="Tahoma" w:cs="Tahoma"/>
          <w:color w:val="000000"/>
          <w:sz w:val="20"/>
          <w:szCs w:val="20"/>
        </w:rPr>
        <w:t>, dňa......................</w:t>
      </w:r>
      <w:r w:rsidRPr="000F0767">
        <w:rPr>
          <w:rFonts w:ascii="Tahoma" w:hAnsi="Tahoma" w:cs="Tahoma"/>
          <w:color w:val="000000"/>
          <w:sz w:val="20"/>
          <w:szCs w:val="20"/>
        </w:rPr>
        <w:tab/>
      </w:r>
      <w:r w:rsidRPr="000F0767">
        <w:rPr>
          <w:rFonts w:ascii="Tahoma" w:hAnsi="Tahoma" w:cs="Tahoma"/>
          <w:color w:val="000000"/>
          <w:sz w:val="20"/>
          <w:szCs w:val="20"/>
        </w:rPr>
        <w:tab/>
      </w:r>
      <w:r>
        <w:rPr>
          <w:rFonts w:ascii="Tahoma" w:hAnsi="Tahoma" w:cs="Tahoma"/>
          <w:color w:val="000000"/>
          <w:sz w:val="20"/>
          <w:szCs w:val="20"/>
        </w:rPr>
        <w:tab/>
      </w:r>
      <w:r w:rsidRPr="000F0767">
        <w:rPr>
          <w:rFonts w:ascii="Tahoma" w:hAnsi="Tahoma" w:cs="Tahoma"/>
          <w:color w:val="000000"/>
          <w:sz w:val="20"/>
          <w:szCs w:val="20"/>
        </w:rPr>
        <w:t xml:space="preserve">V </w:t>
      </w:r>
      <w:r>
        <w:rPr>
          <w:rFonts w:ascii="Tahoma" w:hAnsi="Tahoma" w:cs="Tahoma"/>
          <w:color w:val="000000"/>
          <w:sz w:val="20"/>
          <w:szCs w:val="20"/>
        </w:rPr>
        <w:t>...........................................</w:t>
      </w:r>
      <w:r w:rsidRPr="000F0767">
        <w:rPr>
          <w:rFonts w:ascii="Tahoma" w:hAnsi="Tahoma" w:cs="Tahoma"/>
          <w:color w:val="000000"/>
          <w:sz w:val="20"/>
          <w:szCs w:val="20"/>
        </w:rPr>
        <w:t xml:space="preserve">, dňa.................. </w:t>
      </w:r>
    </w:p>
    <w:p w:rsidR="000772D9" w:rsidRPr="000F0767" w:rsidRDefault="000772D9" w:rsidP="000772D9">
      <w:pPr>
        <w:widowControl w:val="0"/>
        <w:tabs>
          <w:tab w:val="left" w:pos="0"/>
        </w:tabs>
        <w:spacing w:after="120"/>
        <w:jc w:val="both"/>
        <w:rPr>
          <w:rFonts w:ascii="Tahoma" w:hAnsi="Tahoma" w:cs="Tahoma"/>
          <w:color w:val="000000"/>
          <w:sz w:val="20"/>
          <w:szCs w:val="20"/>
        </w:rPr>
      </w:pPr>
    </w:p>
    <w:p w:rsidR="000772D9" w:rsidRPr="000F0767" w:rsidRDefault="000772D9" w:rsidP="000772D9">
      <w:pPr>
        <w:widowControl w:val="0"/>
        <w:tabs>
          <w:tab w:val="left" w:pos="0"/>
        </w:tabs>
        <w:spacing w:after="120"/>
        <w:jc w:val="both"/>
        <w:rPr>
          <w:rFonts w:ascii="Tahoma" w:hAnsi="Tahoma" w:cs="Tahoma"/>
          <w:color w:val="000000"/>
          <w:sz w:val="20"/>
          <w:szCs w:val="20"/>
        </w:rPr>
      </w:pPr>
    </w:p>
    <w:p w:rsidR="000772D9" w:rsidRPr="000F0767" w:rsidRDefault="000772D9" w:rsidP="000772D9">
      <w:pPr>
        <w:widowControl w:val="0"/>
        <w:tabs>
          <w:tab w:val="left" w:pos="0"/>
        </w:tabs>
        <w:spacing w:after="120"/>
        <w:jc w:val="both"/>
        <w:rPr>
          <w:rFonts w:ascii="Tahoma" w:hAnsi="Tahoma" w:cs="Tahoma"/>
          <w:color w:val="000000"/>
          <w:sz w:val="20"/>
          <w:szCs w:val="20"/>
        </w:rPr>
      </w:pPr>
    </w:p>
    <w:p w:rsidR="000772D9" w:rsidRPr="000F0767" w:rsidRDefault="000772D9" w:rsidP="000772D9">
      <w:pPr>
        <w:widowControl w:val="0"/>
        <w:tabs>
          <w:tab w:val="left" w:pos="0"/>
        </w:tabs>
        <w:spacing w:after="120"/>
        <w:jc w:val="both"/>
        <w:rPr>
          <w:rFonts w:ascii="Tahoma" w:hAnsi="Tahoma" w:cs="Tahoma"/>
          <w:color w:val="000000"/>
          <w:sz w:val="20"/>
          <w:szCs w:val="20"/>
        </w:rPr>
      </w:pPr>
    </w:p>
    <w:p w:rsidR="000772D9" w:rsidRPr="000F0767" w:rsidRDefault="000772D9" w:rsidP="000772D9">
      <w:pPr>
        <w:widowControl w:val="0"/>
        <w:tabs>
          <w:tab w:val="left" w:pos="0"/>
        </w:tabs>
        <w:spacing w:after="120"/>
        <w:jc w:val="both"/>
        <w:rPr>
          <w:rFonts w:ascii="Tahoma" w:hAnsi="Tahoma" w:cs="Tahoma"/>
          <w:color w:val="000000"/>
          <w:sz w:val="20"/>
          <w:szCs w:val="20"/>
        </w:rPr>
      </w:pPr>
      <w:r w:rsidRPr="000F0767">
        <w:rPr>
          <w:rFonts w:ascii="Tahoma" w:hAnsi="Tahoma" w:cs="Tahoma"/>
          <w:color w:val="000000"/>
          <w:sz w:val="20"/>
          <w:szCs w:val="20"/>
        </w:rPr>
        <w:t>............................</w:t>
      </w:r>
      <w:r>
        <w:rPr>
          <w:rFonts w:ascii="Tahoma" w:hAnsi="Tahoma" w:cs="Tahoma"/>
          <w:color w:val="000000"/>
          <w:sz w:val="20"/>
          <w:szCs w:val="20"/>
        </w:rPr>
        <w:t>.........</w:t>
      </w:r>
      <w:r w:rsidRPr="000F0767">
        <w:rPr>
          <w:rFonts w:ascii="Tahoma" w:hAnsi="Tahoma" w:cs="Tahoma"/>
          <w:color w:val="000000"/>
          <w:sz w:val="20"/>
          <w:szCs w:val="20"/>
        </w:rPr>
        <w:t>........................</w:t>
      </w:r>
      <w:r w:rsidRPr="000F0767">
        <w:rPr>
          <w:rFonts w:ascii="Tahoma" w:hAnsi="Tahoma" w:cs="Tahoma"/>
          <w:color w:val="000000"/>
          <w:sz w:val="20"/>
          <w:szCs w:val="20"/>
        </w:rPr>
        <w:tab/>
      </w:r>
      <w:r>
        <w:rPr>
          <w:rFonts w:ascii="Tahoma" w:hAnsi="Tahoma" w:cs="Tahoma"/>
          <w:color w:val="000000"/>
          <w:sz w:val="20"/>
          <w:szCs w:val="20"/>
        </w:rPr>
        <w:t xml:space="preserve">       ....................</w:t>
      </w:r>
      <w:r w:rsidRPr="000F0767">
        <w:rPr>
          <w:rFonts w:ascii="Tahoma" w:hAnsi="Tahoma" w:cs="Tahoma"/>
          <w:color w:val="000000"/>
          <w:sz w:val="20"/>
          <w:szCs w:val="20"/>
        </w:rPr>
        <w:t xml:space="preserve">............................................... </w:t>
      </w:r>
    </w:p>
    <w:p w:rsidR="000772D9" w:rsidRPr="004F57C1" w:rsidRDefault="000209C0" w:rsidP="000772D9">
      <w:pPr>
        <w:jc w:val="both"/>
        <w:rPr>
          <w:rFonts w:ascii="Tahoma" w:hAnsi="Tahoma" w:cs="Tahoma"/>
          <w:color w:val="000000"/>
          <w:sz w:val="20"/>
          <w:szCs w:val="20"/>
        </w:rPr>
      </w:pPr>
      <w:r>
        <w:rPr>
          <w:rFonts w:ascii="Tahoma" w:hAnsi="Tahoma" w:cs="Tahoma"/>
          <w:sz w:val="20"/>
          <w:szCs w:val="20"/>
        </w:rPr>
        <w:t>Pavel Domanický</w:t>
      </w:r>
      <w:r w:rsidR="000772D9">
        <w:rPr>
          <w:rFonts w:ascii="Tahoma" w:hAnsi="Tahoma" w:cs="Tahoma"/>
          <w:sz w:val="20"/>
          <w:szCs w:val="20"/>
        </w:rPr>
        <w:t>, konateľ</w:t>
      </w:r>
    </w:p>
    <w:p w:rsidR="004745AD" w:rsidRPr="004F57C1" w:rsidRDefault="004745AD" w:rsidP="004745AD">
      <w:pPr>
        <w:jc w:val="both"/>
        <w:rPr>
          <w:rFonts w:ascii="Tahoma" w:hAnsi="Tahoma" w:cs="Tahoma"/>
          <w:color w:val="000000"/>
          <w:sz w:val="20"/>
          <w:szCs w:val="20"/>
        </w:rPr>
      </w:pPr>
    </w:p>
    <w:p w:rsidR="004745AD" w:rsidRDefault="004745AD">
      <w:pPr>
        <w:rPr>
          <w:rFonts w:ascii="Tahoma" w:hAnsi="Tahoma" w:cs="Tahoma"/>
          <w:color w:val="000000"/>
          <w:sz w:val="20"/>
          <w:szCs w:val="20"/>
          <w:lang w:eastAsia="zh-CN"/>
        </w:rPr>
      </w:pPr>
      <w:r>
        <w:rPr>
          <w:rFonts w:ascii="Tahoma" w:hAnsi="Tahoma" w:cs="Tahoma"/>
          <w:color w:val="000000"/>
          <w:sz w:val="20"/>
          <w:szCs w:val="20"/>
        </w:rPr>
        <w:br w:type="page"/>
      </w:r>
    </w:p>
    <w:p w:rsidR="00721631" w:rsidRDefault="00721631" w:rsidP="004745AD">
      <w:pPr>
        <w:pStyle w:val="Zkladntext211"/>
        <w:widowControl w:val="0"/>
        <w:tabs>
          <w:tab w:val="left" w:pos="0"/>
        </w:tabs>
        <w:suppressAutoHyphens/>
        <w:overflowPunct/>
        <w:autoSpaceDE/>
        <w:adjustRightInd/>
        <w:spacing w:line="240" w:lineRule="auto"/>
        <w:ind w:left="709" w:right="0"/>
        <w:jc w:val="right"/>
        <w:rPr>
          <w:rFonts w:ascii="Tahoma" w:hAnsi="Tahoma" w:cs="Tahoma"/>
          <w:sz w:val="20"/>
          <w:szCs w:val="20"/>
          <w:lang w:val="sk-SK"/>
        </w:rPr>
      </w:pPr>
      <w:r w:rsidRPr="004745AD">
        <w:rPr>
          <w:rFonts w:ascii="Tahoma" w:hAnsi="Tahoma" w:cs="Tahoma"/>
          <w:sz w:val="20"/>
          <w:szCs w:val="20"/>
          <w:lang w:val="sk-SK"/>
        </w:rPr>
        <w:lastRenderedPageBreak/>
        <w:t xml:space="preserve">Príloha č . </w:t>
      </w:r>
      <w:r w:rsidR="000209C0">
        <w:rPr>
          <w:rFonts w:ascii="Tahoma" w:hAnsi="Tahoma" w:cs="Tahoma"/>
          <w:sz w:val="20"/>
          <w:szCs w:val="20"/>
          <w:lang w:val="sk-SK"/>
        </w:rPr>
        <w:t>2</w:t>
      </w:r>
    </w:p>
    <w:p w:rsidR="00721631" w:rsidRDefault="00721631" w:rsidP="00721631">
      <w:pPr>
        <w:pStyle w:val="Zkladntext211"/>
        <w:widowControl w:val="0"/>
        <w:suppressAutoHyphens/>
        <w:spacing w:line="240" w:lineRule="auto"/>
        <w:ind w:left="709"/>
        <w:rPr>
          <w:rFonts w:ascii="Tahoma" w:hAnsi="Tahoma" w:cs="Tahoma"/>
          <w:sz w:val="20"/>
          <w:szCs w:val="20"/>
          <w:lang w:val="sk-SK"/>
        </w:rPr>
      </w:pPr>
    </w:p>
    <w:p w:rsidR="00721631" w:rsidRDefault="00721631" w:rsidP="004745AD">
      <w:pPr>
        <w:pStyle w:val="Zkladntext211"/>
        <w:widowControl w:val="0"/>
        <w:suppressAutoHyphens/>
        <w:spacing w:line="240" w:lineRule="auto"/>
        <w:ind w:left="709"/>
        <w:jc w:val="center"/>
        <w:rPr>
          <w:rFonts w:ascii="Tahoma" w:hAnsi="Tahoma" w:cs="Tahoma"/>
          <w:color w:val="000000"/>
          <w:sz w:val="20"/>
          <w:szCs w:val="20"/>
          <w:lang w:val="sk-SK"/>
        </w:rPr>
      </w:pPr>
      <w:r>
        <w:rPr>
          <w:rFonts w:ascii="Tahoma" w:hAnsi="Tahoma" w:cs="Tahoma"/>
          <w:color w:val="000000"/>
          <w:sz w:val="20"/>
          <w:szCs w:val="20"/>
          <w:lang w:val="sk-SK"/>
        </w:rPr>
        <w:t>Ocenený výkaz výmer</w:t>
      </w:r>
    </w:p>
    <w:p w:rsidR="004745AD" w:rsidRDefault="004745AD" w:rsidP="004745AD">
      <w:pPr>
        <w:pStyle w:val="Zkladntext211"/>
        <w:widowControl w:val="0"/>
        <w:suppressAutoHyphens/>
        <w:spacing w:line="240" w:lineRule="auto"/>
        <w:ind w:left="709"/>
        <w:jc w:val="center"/>
        <w:rPr>
          <w:rFonts w:ascii="Tahoma" w:hAnsi="Tahoma" w:cs="Tahoma"/>
          <w:color w:val="000000"/>
          <w:sz w:val="20"/>
          <w:szCs w:val="20"/>
          <w:lang w:val="sk-SK"/>
        </w:rPr>
      </w:pPr>
    </w:p>
    <w:p w:rsidR="004745AD" w:rsidRDefault="004745AD" w:rsidP="004745AD">
      <w:pPr>
        <w:pStyle w:val="Zkladntext211"/>
        <w:widowControl w:val="0"/>
        <w:suppressAutoHyphens/>
        <w:spacing w:line="240" w:lineRule="auto"/>
        <w:ind w:left="709"/>
        <w:jc w:val="center"/>
        <w:rPr>
          <w:rFonts w:ascii="Tahoma" w:hAnsi="Tahoma" w:cs="Tahoma"/>
          <w:color w:val="000000"/>
          <w:sz w:val="20"/>
          <w:szCs w:val="20"/>
          <w:lang w:val="sk-SK"/>
        </w:rPr>
      </w:pPr>
    </w:p>
    <w:p w:rsidR="004745AD" w:rsidRDefault="004745AD" w:rsidP="004745AD">
      <w:pPr>
        <w:pStyle w:val="Zkladntext211"/>
        <w:widowControl w:val="0"/>
        <w:suppressAutoHyphens/>
        <w:spacing w:line="240" w:lineRule="auto"/>
        <w:ind w:left="709"/>
        <w:jc w:val="center"/>
        <w:rPr>
          <w:rFonts w:ascii="Tahoma" w:hAnsi="Tahoma" w:cs="Tahoma"/>
          <w:color w:val="000000"/>
          <w:sz w:val="20"/>
          <w:szCs w:val="20"/>
          <w:lang w:val="sk-SK"/>
        </w:rPr>
      </w:pPr>
    </w:p>
    <w:p w:rsidR="004745AD" w:rsidRDefault="004745AD" w:rsidP="004745AD">
      <w:pPr>
        <w:pStyle w:val="Zkladntext211"/>
        <w:widowControl w:val="0"/>
        <w:suppressAutoHyphens/>
        <w:spacing w:line="240" w:lineRule="auto"/>
        <w:ind w:left="709"/>
        <w:jc w:val="center"/>
        <w:rPr>
          <w:rFonts w:ascii="Tahoma" w:hAnsi="Tahoma" w:cs="Tahoma"/>
          <w:color w:val="000000"/>
          <w:sz w:val="20"/>
          <w:szCs w:val="20"/>
          <w:lang w:val="sk-SK"/>
        </w:rPr>
      </w:pPr>
    </w:p>
    <w:p w:rsidR="004745AD" w:rsidRDefault="004745AD" w:rsidP="004745AD">
      <w:pPr>
        <w:pStyle w:val="Zkladntext211"/>
        <w:widowControl w:val="0"/>
        <w:suppressAutoHyphens/>
        <w:spacing w:line="240" w:lineRule="auto"/>
        <w:ind w:left="709"/>
        <w:jc w:val="center"/>
        <w:rPr>
          <w:rFonts w:ascii="Tahoma" w:hAnsi="Tahoma" w:cs="Tahoma"/>
          <w:color w:val="000000"/>
          <w:sz w:val="20"/>
          <w:szCs w:val="20"/>
          <w:lang w:val="sk-SK"/>
        </w:rPr>
      </w:pPr>
    </w:p>
    <w:p w:rsidR="00AE2CD9" w:rsidRDefault="00AE2CD9" w:rsidP="004745AD">
      <w:pPr>
        <w:pStyle w:val="Zkladntext211"/>
        <w:widowControl w:val="0"/>
        <w:suppressAutoHyphens/>
        <w:spacing w:line="240" w:lineRule="auto"/>
        <w:ind w:left="709"/>
        <w:jc w:val="center"/>
        <w:rPr>
          <w:rFonts w:ascii="Tahoma" w:hAnsi="Tahoma" w:cs="Tahoma"/>
          <w:color w:val="000000"/>
          <w:sz w:val="20"/>
          <w:szCs w:val="20"/>
          <w:lang w:val="sk-SK"/>
        </w:rPr>
      </w:pPr>
    </w:p>
    <w:p w:rsidR="00AE2CD9" w:rsidRDefault="00AE2CD9" w:rsidP="004745AD">
      <w:pPr>
        <w:pStyle w:val="Zkladntext211"/>
        <w:widowControl w:val="0"/>
        <w:suppressAutoHyphens/>
        <w:spacing w:line="240" w:lineRule="auto"/>
        <w:ind w:left="709"/>
        <w:jc w:val="center"/>
        <w:rPr>
          <w:rFonts w:ascii="Tahoma" w:hAnsi="Tahoma" w:cs="Tahoma"/>
          <w:color w:val="000000"/>
          <w:sz w:val="20"/>
          <w:szCs w:val="20"/>
          <w:lang w:val="sk-SK"/>
        </w:rPr>
      </w:pPr>
    </w:p>
    <w:p w:rsidR="00AE2CD9" w:rsidRDefault="00AE2CD9" w:rsidP="004745AD">
      <w:pPr>
        <w:pStyle w:val="Zkladntext211"/>
        <w:widowControl w:val="0"/>
        <w:suppressAutoHyphens/>
        <w:spacing w:line="240" w:lineRule="auto"/>
        <w:ind w:left="709"/>
        <w:jc w:val="center"/>
        <w:rPr>
          <w:rFonts w:ascii="Tahoma" w:hAnsi="Tahoma" w:cs="Tahoma"/>
          <w:color w:val="000000"/>
          <w:sz w:val="20"/>
          <w:szCs w:val="20"/>
          <w:lang w:val="sk-SK"/>
        </w:rPr>
      </w:pPr>
    </w:p>
    <w:p w:rsidR="00AE2CD9" w:rsidRDefault="00AE2CD9" w:rsidP="004745AD">
      <w:pPr>
        <w:pStyle w:val="Zkladntext211"/>
        <w:widowControl w:val="0"/>
        <w:suppressAutoHyphens/>
        <w:spacing w:line="240" w:lineRule="auto"/>
        <w:ind w:left="709"/>
        <w:jc w:val="center"/>
        <w:rPr>
          <w:rFonts w:ascii="Tahoma" w:hAnsi="Tahoma" w:cs="Tahoma"/>
          <w:color w:val="000000"/>
          <w:sz w:val="20"/>
          <w:szCs w:val="20"/>
          <w:lang w:val="sk-SK"/>
        </w:rPr>
      </w:pPr>
    </w:p>
    <w:p w:rsidR="00AE2CD9" w:rsidRDefault="00AE2CD9" w:rsidP="004745AD">
      <w:pPr>
        <w:pStyle w:val="Zkladntext211"/>
        <w:widowControl w:val="0"/>
        <w:suppressAutoHyphens/>
        <w:spacing w:line="240" w:lineRule="auto"/>
        <w:ind w:left="709"/>
        <w:jc w:val="center"/>
        <w:rPr>
          <w:rFonts w:ascii="Tahoma" w:hAnsi="Tahoma" w:cs="Tahoma"/>
          <w:color w:val="000000"/>
          <w:sz w:val="20"/>
          <w:szCs w:val="20"/>
          <w:lang w:val="sk-SK"/>
        </w:rPr>
      </w:pPr>
    </w:p>
    <w:p w:rsidR="00AE2CD9" w:rsidRDefault="00AE2CD9" w:rsidP="004745AD">
      <w:pPr>
        <w:pStyle w:val="Zkladntext211"/>
        <w:widowControl w:val="0"/>
        <w:suppressAutoHyphens/>
        <w:spacing w:line="240" w:lineRule="auto"/>
        <w:ind w:left="709"/>
        <w:jc w:val="center"/>
        <w:rPr>
          <w:rFonts w:ascii="Tahoma" w:hAnsi="Tahoma" w:cs="Tahoma"/>
          <w:color w:val="000000"/>
          <w:sz w:val="20"/>
          <w:szCs w:val="20"/>
          <w:lang w:val="sk-SK"/>
        </w:rPr>
      </w:pPr>
    </w:p>
    <w:p w:rsidR="00AE2CD9" w:rsidRDefault="00AE2CD9" w:rsidP="004745AD">
      <w:pPr>
        <w:pStyle w:val="Zkladntext211"/>
        <w:widowControl w:val="0"/>
        <w:suppressAutoHyphens/>
        <w:spacing w:line="240" w:lineRule="auto"/>
        <w:ind w:left="709"/>
        <w:jc w:val="center"/>
        <w:rPr>
          <w:rFonts w:ascii="Tahoma" w:hAnsi="Tahoma" w:cs="Tahoma"/>
          <w:color w:val="000000"/>
          <w:sz w:val="20"/>
          <w:szCs w:val="20"/>
          <w:lang w:val="sk-SK"/>
        </w:rPr>
      </w:pPr>
    </w:p>
    <w:p w:rsidR="00AE2CD9" w:rsidRDefault="00AE2CD9" w:rsidP="004745AD">
      <w:pPr>
        <w:pStyle w:val="Zkladntext211"/>
        <w:widowControl w:val="0"/>
        <w:suppressAutoHyphens/>
        <w:spacing w:line="240" w:lineRule="auto"/>
        <w:ind w:left="709"/>
        <w:jc w:val="center"/>
        <w:rPr>
          <w:rFonts w:ascii="Tahoma" w:hAnsi="Tahoma" w:cs="Tahoma"/>
          <w:color w:val="000000"/>
          <w:sz w:val="20"/>
          <w:szCs w:val="20"/>
          <w:lang w:val="sk-SK"/>
        </w:rPr>
      </w:pPr>
    </w:p>
    <w:p w:rsidR="004745AD" w:rsidRDefault="004745AD" w:rsidP="004745AD">
      <w:pPr>
        <w:pStyle w:val="Zkladntext211"/>
        <w:widowControl w:val="0"/>
        <w:suppressAutoHyphens/>
        <w:spacing w:line="240" w:lineRule="auto"/>
        <w:ind w:left="709"/>
        <w:jc w:val="center"/>
        <w:rPr>
          <w:rFonts w:ascii="Tahoma" w:hAnsi="Tahoma" w:cs="Tahoma"/>
          <w:color w:val="000000"/>
          <w:sz w:val="20"/>
          <w:szCs w:val="20"/>
          <w:lang w:val="sk-SK"/>
        </w:rPr>
      </w:pPr>
    </w:p>
    <w:p w:rsidR="004745AD" w:rsidRDefault="004745AD" w:rsidP="004745AD">
      <w:pPr>
        <w:pStyle w:val="Zkladntext211"/>
        <w:widowControl w:val="0"/>
        <w:suppressAutoHyphens/>
        <w:spacing w:line="240" w:lineRule="auto"/>
        <w:ind w:left="709"/>
        <w:jc w:val="center"/>
        <w:rPr>
          <w:rFonts w:ascii="Tahoma" w:hAnsi="Tahoma" w:cs="Tahoma"/>
          <w:color w:val="000000"/>
          <w:sz w:val="20"/>
          <w:szCs w:val="20"/>
          <w:lang w:val="sk-SK"/>
        </w:rPr>
      </w:pPr>
    </w:p>
    <w:p w:rsidR="004745AD" w:rsidRDefault="004745AD" w:rsidP="004745AD">
      <w:pPr>
        <w:pStyle w:val="Zkladntext211"/>
        <w:widowControl w:val="0"/>
        <w:suppressAutoHyphens/>
        <w:spacing w:line="240" w:lineRule="auto"/>
        <w:ind w:left="709"/>
        <w:jc w:val="center"/>
        <w:rPr>
          <w:rFonts w:ascii="Tahoma" w:hAnsi="Tahoma" w:cs="Tahoma"/>
          <w:color w:val="000000"/>
          <w:sz w:val="20"/>
          <w:szCs w:val="20"/>
          <w:lang w:val="sk-SK"/>
        </w:rPr>
      </w:pPr>
    </w:p>
    <w:p w:rsidR="004745AD" w:rsidRDefault="004745AD" w:rsidP="004745AD">
      <w:pPr>
        <w:pStyle w:val="Zkladntext211"/>
        <w:widowControl w:val="0"/>
        <w:suppressAutoHyphens/>
        <w:spacing w:line="240" w:lineRule="auto"/>
        <w:ind w:left="709"/>
        <w:jc w:val="center"/>
        <w:rPr>
          <w:rFonts w:ascii="Tahoma" w:hAnsi="Tahoma" w:cs="Tahoma"/>
          <w:color w:val="000000"/>
          <w:sz w:val="20"/>
          <w:szCs w:val="20"/>
          <w:lang w:val="sk-SK"/>
        </w:rPr>
      </w:pPr>
    </w:p>
    <w:p w:rsidR="004745AD" w:rsidRDefault="004745AD" w:rsidP="004745AD">
      <w:pPr>
        <w:pStyle w:val="Zkladntext211"/>
        <w:widowControl w:val="0"/>
        <w:suppressAutoHyphens/>
        <w:spacing w:line="240" w:lineRule="auto"/>
        <w:ind w:left="709"/>
        <w:jc w:val="center"/>
        <w:rPr>
          <w:rFonts w:ascii="Tahoma" w:hAnsi="Tahoma" w:cs="Tahoma"/>
          <w:color w:val="000000"/>
          <w:sz w:val="20"/>
          <w:szCs w:val="20"/>
          <w:lang w:val="sk-SK"/>
        </w:rPr>
      </w:pPr>
    </w:p>
    <w:p w:rsidR="004745AD" w:rsidRDefault="004745AD" w:rsidP="004745AD">
      <w:pPr>
        <w:pStyle w:val="Zkladntext211"/>
        <w:widowControl w:val="0"/>
        <w:suppressAutoHyphens/>
        <w:spacing w:line="240" w:lineRule="auto"/>
        <w:ind w:left="709"/>
        <w:jc w:val="center"/>
        <w:rPr>
          <w:rFonts w:ascii="Tahoma" w:hAnsi="Tahoma" w:cs="Tahoma"/>
          <w:color w:val="000000"/>
          <w:sz w:val="20"/>
          <w:szCs w:val="20"/>
          <w:lang w:val="sk-SK"/>
        </w:rPr>
      </w:pPr>
    </w:p>
    <w:p w:rsidR="004745AD" w:rsidRDefault="004745AD" w:rsidP="004745AD">
      <w:pPr>
        <w:pStyle w:val="Zkladntext211"/>
        <w:widowControl w:val="0"/>
        <w:suppressAutoHyphens/>
        <w:spacing w:line="240" w:lineRule="auto"/>
        <w:ind w:left="709"/>
        <w:jc w:val="center"/>
        <w:rPr>
          <w:rFonts w:ascii="Tahoma" w:hAnsi="Tahoma" w:cs="Tahoma"/>
          <w:color w:val="000000"/>
          <w:sz w:val="20"/>
          <w:szCs w:val="20"/>
          <w:lang w:val="sk-SK"/>
        </w:rPr>
      </w:pPr>
    </w:p>
    <w:p w:rsidR="004745AD" w:rsidRPr="00721631" w:rsidRDefault="004745AD" w:rsidP="004745AD">
      <w:pPr>
        <w:pStyle w:val="Zkladntext211"/>
        <w:widowControl w:val="0"/>
        <w:suppressAutoHyphens/>
        <w:spacing w:line="240" w:lineRule="auto"/>
        <w:ind w:left="709"/>
        <w:jc w:val="center"/>
        <w:rPr>
          <w:rFonts w:ascii="Tahoma" w:hAnsi="Tahoma" w:cs="Tahoma"/>
          <w:sz w:val="20"/>
          <w:szCs w:val="20"/>
          <w:lang w:val="sk-SK"/>
        </w:rPr>
      </w:pPr>
    </w:p>
    <w:p w:rsidR="00721631" w:rsidRPr="000F0767" w:rsidRDefault="00721631" w:rsidP="00721631">
      <w:pPr>
        <w:widowControl w:val="0"/>
        <w:tabs>
          <w:tab w:val="left" w:pos="0"/>
        </w:tabs>
        <w:jc w:val="both"/>
        <w:rPr>
          <w:rFonts w:ascii="Tahoma" w:hAnsi="Tahoma" w:cs="Tahoma"/>
          <w:color w:val="000000"/>
          <w:sz w:val="20"/>
          <w:szCs w:val="20"/>
        </w:rPr>
      </w:pPr>
    </w:p>
    <w:p w:rsidR="00EC3054" w:rsidRPr="000F0767" w:rsidRDefault="00EC3054" w:rsidP="00EC3054">
      <w:pPr>
        <w:widowControl w:val="0"/>
        <w:tabs>
          <w:tab w:val="left" w:pos="0"/>
        </w:tabs>
        <w:spacing w:after="120"/>
        <w:jc w:val="both"/>
        <w:rPr>
          <w:rFonts w:ascii="Tahoma" w:hAnsi="Tahoma" w:cs="Tahoma"/>
          <w:color w:val="000000"/>
          <w:sz w:val="20"/>
          <w:szCs w:val="20"/>
        </w:rPr>
      </w:pPr>
      <w:r w:rsidRPr="000F0767">
        <w:rPr>
          <w:rFonts w:ascii="Tahoma" w:hAnsi="Tahoma" w:cs="Tahoma"/>
          <w:color w:val="000000"/>
          <w:sz w:val="20"/>
          <w:szCs w:val="20"/>
        </w:rPr>
        <w:t xml:space="preserve">Za objednávateľa:                                           </w:t>
      </w:r>
      <w:r w:rsidRPr="000F0767">
        <w:rPr>
          <w:rFonts w:ascii="Tahoma" w:hAnsi="Tahoma" w:cs="Tahoma"/>
          <w:color w:val="000000"/>
          <w:sz w:val="20"/>
          <w:szCs w:val="20"/>
        </w:rPr>
        <w:tab/>
      </w:r>
      <w:r w:rsidRPr="000F0767">
        <w:rPr>
          <w:rFonts w:ascii="Tahoma" w:hAnsi="Tahoma" w:cs="Tahoma"/>
          <w:color w:val="000000"/>
          <w:sz w:val="20"/>
          <w:szCs w:val="20"/>
        </w:rPr>
        <w:tab/>
        <w:t xml:space="preserve">Za zhotoviteľa: </w:t>
      </w:r>
    </w:p>
    <w:p w:rsidR="00EC3054" w:rsidRDefault="00EC3054" w:rsidP="00EC3054">
      <w:pPr>
        <w:widowControl w:val="0"/>
        <w:tabs>
          <w:tab w:val="left" w:pos="0"/>
        </w:tabs>
        <w:spacing w:after="120"/>
        <w:jc w:val="both"/>
        <w:rPr>
          <w:rFonts w:ascii="Tahoma" w:hAnsi="Tahoma" w:cs="Tahoma"/>
          <w:color w:val="000000"/>
          <w:sz w:val="20"/>
          <w:szCs w:val="20"/>
        </w:rPr>
      </w:pPr>
    </w:p>
    <w:p w:rsidR="00EC3054" w:rsidRPr="000F0767" w:rsidRDefault="00EC3054" w:rsidP="00EC3054">
      <w:pPr>
        <w:widowControl w:val="0"/>
        <w:tabs>
          <w:tab w:val="left" w:pos="0"/>
        </w:tabs>
        <w:spacing w:after="120"/>
        <w:jc w:val="both"/>
        <w:rPr>
          <w:rFonts w:ascii="Tahoma" w:hAnsi="Tahoma" w:cs="Tahoma"/>
          <w:color w:val="000000"/>
          <w:sz w:val="20"/>
          <w:szCs w:val="20"/>
        </w:rPr>
      </w:pPr>
      <w:r w:rsidRPr="000F0767">
        <w:rPr>
          <w:rFonts w:ascii="Tahoma" w:hAnsi="Tahoma" w:cs="Tahoma"/>
          <w:color w:val="000000"/>
          <w:sz w:val="20"/>
          <w:szCs w:val="20"/>
        </w:rPr>
        <w:t>V</w:t>
      </w:r>
      <w:r>
        <w:rPr>
          <w:rFonts w:ascii="Tahoma" w:hAnsi="Tahoma" w:cs="Tahoma"/>
          <w:color w:val="000000"/>
          <w:sz w:val="20"/>
          <w:szCs w:val="20"/>
        </w:rPr>
        <w:t> Považská Bystrica</w:t>
      </w:r>
      <w:r w:rsidRPr="000F0767">
        <w:rPr>
          <w:rFonts w:ascii="Tahoma" w:hAnsi="Tahoma" w:cs="Tahoma"/>
          <w:color w:val="000000"/>
          <w:sz w:val="20"/>
          <w:szCs w:val="20"/>
        </w:rPr>
        <w:t>, dňa......................</w:t>
      </w:r>
      <w:r w:rsidRPr="000F0767">
        <w:rPr>
          <w:rFonts w:ascii="Tahoma" w:hAnsi="Tahoma" w:cs="Tahoma"/>
          <w:color w:val="000000"/>
          <w:sz w:val="20"/>
          <w:szCs w:val="20"/>
        </w:rPr>
        <w:tab/>
      </w:r>
      <w:r w:rsidRPr="000F0767">
        <w:rPr>
          <w:rFonts w:ascii="Tahoma" w:hAnsi="Tahoma" w:cs="Tahoma"/>
          <w:color w:val="000000"/>
          <w:sz w:val="20"/>
          <w:szCs w:val="20"/>
        </w:rPr>
        <w:tab/>
      </w:r>
      <w:r>
        <w:rPr>
          <w:rFonts w:ascii="Tahoma" w:hAnsi="Tahoma" w:cs="Tahoma"/>
          <w:color w:val="000000"/>
          <w:sz w:val="20"/>
          <w:szCs w:val="20"/>
        </w:rPr>
        <w:tab/>
      </w:r>
      <w:r w:rsidRPr="000F0767">
        <w:rPr>
          <w:rFonts w:ascii="Tahoma" w:hAnsi="Tahoma" w:cs="Tahoma"/>
          <w:color w:val="000000"/>
          <w:sz w:val="20"/>
          <w:szCs w:val="20"/>
        </w:rPr>
        <w:t xml:space="preserve">V </w:t>
      </w:r>
      <w:r>
        <w:rPr>
          <w:rFonts w:ascii="Tahoma" w:hAnsi="Tahoma" w:cs="Tahoma"/>
          <w:color w:val="000000"/>
          <w:sz w:val="20"/>
          <w:szCs w:val="20"/>
        </w:rPr>
        <w:t>...........................................</w:t>
      </w:r>
      <w:r w:rsidRPr="000F0767">
        <w:rPr>
          <w:rFonts w:ascii="Tahoma" w:hAnsi="Tahoma" w:cs="Tahoma"/>
          <w:color w:val="000000"/>
          <w:sz w:val="20"/>
          <w:szCs w:val="20"/>
        </w:rPr>
        <w:t xml:space="preserve">, dňa.................. </w:t>
      </w:r>
    </w:p>
    <w:p w:rsidR="00EC3054" w:rsidRPr="000F0767" w:rsidRDefault="00EC3054" w:rsidP="00EC3054">
      <w:pPr>
        <w:widowControl w:val="0"/>
        <w:tabs>
          <w:tab w:val="left" w:pos="0"/>
        </w:tabs>
        <w:spacing w:after="120"/>
        <w:jc w:val="both"/>
        <w:rPr>
          <w:rFonts w:ascii="Tahoma" w:hAnsi="Tahoma" w:cs="Tahoma"/>
          <w:color w:val="000000"/>
          <w:sz w:val="20"/>
          <w:szCs w:val="20"/>
        </w:rPr>
      </w:pPr>
    </w:p>
    <w:p w:rsidR="00EC3054" w:rsidRPr="000F0767" w:rsidRDefault="00EC3054" w:rsidP="00EC3054">
      <w:pPr>
        <w:widowControl w:val="0"/>
        <w:tabs>
          <w:tab w:val="left" w:pos="0"/>
        </w:tabs>
        <w:spacing w:after="120"/>
        <w:jc w:val="both"/>
        <w:rPr>
          <w:rFonts w:ascii="Tahoma" w:hAnsi="Tahoma" w:cs="Tahoma"/>
          <w:color w:val="000000"/>
          <w:sz w:val="20"/>
          <w:szCs w:val="20"/>
        </w:rPr>
      </w:pPr>
    </w:p>
    <w:p w:rsidR="00EC3054" w:rsidRPr="000F0767" w:rsidRDefault="00EC3054" w:rsidP="00EC3054">
      <w:pPr>
        <w:widowControl w:val="0"/>
        <w:tabs>
          <w:tab w:val="left" w:pos="0"/>
        </w:tabs>
        <w:spacing w:after="120"/>
        <w:jc w:val="both"/>
        <w:rPr>
          <w:rFonts w:ascii="Tahoma" w:hAnsi="Tahoma" w:cs="Tahoma"/>
          <w:color w:val="000000"/>
          <w:sz w:val="20"/>
          <w:szCs w:val="20"/>
        </w:rPr>
      </w:pPr>
    </w:p>
    <w:p w:rsidR="00EC3054" w:rsidRPr="000F0767" w:rsidRDefault="00EC3054" w:rsidP="00EC3054">
      <w:pPr>
        <w:widowControl w:val="0"/>
        <w:tabs>
          <w:tab w:val="left" w:pos="0"/>
        </w:tabs>
        <w:spacing w:after="120"/>
        <w:jc w:val="both"/>
        <w:rPr>
          <w:rFonts w:ascii="Tahoma" w:hAnsi="Tahoma" w:cs="Tahoma"/>
          <w:color w:val="000000"/>
          <w:sz w:val="20"/>
          <w:szCs w:val="20"/>
        </w:rPr>
      </w:pPr>
    </w:p>
    <w:p w:rsidR="00EC3054" w:rsidRPr="000F0767" w:rsidRDefault="00EC3054" w:rsidP="00EC3054">
      <w:pPr>
        <w:widowControl w:val="0"/>
        <w:tabs>
          <w:tab w:val="left" w:pos="0"/>
        </w:tabs>
        <w:spacing w:after="120"/>
        <w:jc w:val="both"/>
        <w:rPr>
          <w:rFonts w:ascii="Tahoma" w:hAnsi="Tahoma" w:cs="Tahoma"/>
          <w:color w:val="000000"/>
          <w:sz w:val="20"/>
          <w:szCs w:val="20"/>
        </w:rPr>
      </w:pPr>
      <w:r w:rsidRPr="000F0767">
        <w:rPr>
          <w:rFonts w:ascii="Tahoma" w:hAnsi="Tahoma" w:cs="Tahoma"/>
          <w:color w:val="000000"/>
          <w:sz w:val="20"/>
          <w:szCs w:val="20"/>
        </w:rPr>
        <w:t>............................</w:t>
      </w:r>
      <w:r>
        <w:rPr>
          <w:rFonts w:ascii="Tahoma" w:hAnsi="Tahoma" w:cs="Tahoma"/>
          <w:color w:val="000000"/>
          <w:sz w:val="20"/>
          <w:szCs w:val="20"/>
        </w:rPr>
        <w:t>.........</w:t>
      </w:r>
      <w:r w:rsidRPr="000F0767">
        <w:rPr>
          <w:rFonts w:ascii="Tahoma" w:hAnsi="Tahoma" w:cs="Tahoma"/>
          <w:color w:val="000000"/>
          <w:sz w:val="20"/>
          <w:szCs w:val="20"/>
        </w:rPr>
        <w:t>........................</w:t>
      </w:r>
      <w:r w:rsidRPr="000F0767">
        <w:rPr>
          <w:rFonts w:ascii="Tahoma" w:hAnsi="Tahoma" w:cs="Tahoma"/>
          <w:color w:val="000000"/>
          <w:sz w:val="20"/>
          <w:szCs w:val="20"/>
        </w:rPr>
        <w:tab/>
      </w:r>
      <w:r>
        <w:rPr>
          <w:rFonts w:ascii="Tahoma" w:hAnsi="Tahoma" w:cs="Tahoma"/>
          <w:color w:val="000000"/>
          <w:sz w:val="20"/>
          <w:szCs w:val="20"/>
        </w:rPr>
        <w:t xml:space="preserve">       ....................</w:t>
      </w:r>
      <w:r w:rsidRPr="000F0767">
        <w:rPr>
          <w:rFonts w:ascii="Tahoma" w:hAnsi="Tahoma" w:cs="Tahoma"/>
          <w:color w:val="000000"/>
          <w:sz w:val="20"/>
          <w:szCs w:val="20"/>
        </w:rPr>
        <w:t xml:space="preserve">............................................... </w:t>
      </w:r>
    </w:p>
    <w:p w:rsidR="00EC3054" w:rsidRPr="004F57C1" w:rsidRDefault="000209C0" w:rsidP="00EC3054">
      <w:pPr>
        <w:jc w:val="both"/>
        <w:rPr>
          <w:rFonts w:ascii="Tahoma" w:hAnsi="Tahoma" w:cs="Tahoma"/>
          <w:color w:val="000000"/>
          <w:sz w:val="20"/>
          <w:szCs w:val="20"/>
        </w:rPr>
      </w:pPr>
      <w:r>
        <w:rPr>
          <w:rFonts w:ascii="Tahoma" w:hAnsi="Tahoma" w:cs="Tahoma"/>
          <w:sz w:val="20"/>
          <w:szCs w:val="20"/>
        </w:rPr>
        <w:t>Pavel</w:t>
      </w:r>
      <w:r w:rsidR="00EC3054">
        <w:rPr>
          <w:rFonts w:ascii="Tahoma" w:hAnsi="Tahoma" w:cs="Tahoma"/>
          <w:sz w:val="20"/>
          <w:szCs w:val="20"/>
        </w:rPr>
        <w:t xml:space="preserve"> Domanický, konateľ</w:t>
      </w:r>
    </w:p>
    <w:sectPr w:rsidR="00EC3054" w:rsidRPr="004F57C1" w:rsidSect="007953AD">
      <w:footerReference w:type="default" r:id="rId9"/>
      <w:type w:val="continuous"/>
      <w:pgSz w:w="11906" w:h="16838"/>
      <w:pgMar w:top="873" w:right="991" w:bottom="851" w:left="1134" w:header="709" w:footer="567" w:gutter="0"/>
      <w:pgNumType w:start="1"/>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C97" w:rsidRDefault="001B0C97" w:rsidP="00465A3B">
      <w:r>
        <w:separator/>
      </w:r>
    </w:p>
  </w:endnote>
  <w:endnote w:type="continuationSeparator" w:id="1">
    <w:p w:rsidR="001B0C97" w:rsidRDefault="001B0C97" w:rsidP="00465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45" w:rsidRDefault="00CC5145">
    <w:pPr>
      <w:pStyle w:val="Zpat1"/>
      <w:tabs>
        <w:tab w:val="center" w:pos="9540"/>
        <w:tab w:val="right" w:pos="9720"/>
      </w:tabs>
      <w:jc w:val="center"/>
      <w:rPr>
        <w:rFonts w:cs="Arial"/>
        <w:sz w:val="2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C97" w:rsidRDefault="001B0C97" w:rsidP="00465A3B">
      <w:r>
        <w:separator/>
      </w:r>
    </w:p>
  </w:footnote>
  <w:footnote w:type="continuationSeparator" w:id="1">
    <w:p w:rsidR="001B0C97" w:rsidRDefault="001B0C97" w:rsidP="00465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A538D518"/>
    <w:lvl w:ilvl="0">
      <w:start w:val="11"/>
      <w:numFmt w:val="decimal"/>
      <w:lvlText w:val="%1."/>
      <w:lvlJc w:val="left"/>
      <w:rPr>
        <w:b w:val="0"/>
        <w:i w:val="0"/>
        <w:sz w:val="20"/>
        <w:szCs w:val="20"/>
      </w:rPr>
    </w:lvl>
    <w:lvl w:ilvl="1">
      <w:start w:val="1"/>
      <w:numFmt w:val="decimal"/>
      <w:lvlText w:val="%1.%2"/>
      <w:lvlJc w:val="left"/>
      <w:pPr>
        <w:tabs>
          <w:tab w:val="num" w:pos="576"/>
        </w:tabs>
        <w:ind w:left="576" w:hanging="576"/>
      </w:pPr>
      <w:rPr>
        <w:b w:val="0"/>
        <w:i w:val="0"/>
        <w:color w:val="auto"/>
        <w:sz w:val="20"/>
        <w:szCs w:val="20"/>
      </w:rPr>
    </w:lvl>
    <w:lvl w:ilvl="2">
      <w:start w:val="1"/>
      <w:numFmt w:val="decimal"/>
      <w:lvlText w:val="%1.%2.%3"/>
      <w:lvlJc w:val="left"/>
      <w:pPr>
        <w:tabs>
          <w:tab w:val="num" w:pos="720"/>
        </w:tabs>
        <w:ind w:left="720" w:hanging="720"/>
      </w:pPr>
      <w:rPr>
        <w:b w:val="0"/>
        <w:i w:val="0"/>
        <w:sz w:val="18"/>
        <w:szCs w:val="18"/>
      </w:rPr>
    </w:lvl>
    <w:lvl w:ilvl="3">
      <w:start w:val="1"/>
      <w:numFmt w:val="decimal"/>
      <w:lvlText w:val="%1.%2.%3.%4"/>
      <w:lvlJc w:val="left"/>
      <w:pPr>
        <w:tabs>
          <w:tab w:val="num" w:pos="864"/>
        </w:tabs>
        <w:ind w:left="864" w:hanging="864"/>
      </w:pPr>
      <w:rPr>
        <w:b w:val="0"/>
        <w:szCs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6"/>
    <w:multiLevelType w:val="multilevel"/>
    <w:tmpl w:val="5B30C584"/>
    <w:lvl w:ilvl="0">
      <w:start w:val="4"/>
      <w:numFmt w:val="decimal"/>
      <w:lvlText w:val="%1"/>
      <w:lvlJc w:val="left"/>
      <w:pPr>
        <w:tabs>
          <w:tab w:val="num" w:pos="480"/>
        </w:tabs>
        <w:ind w:left="480" w:hanging="480"/>
      </w:pPr>
    </w:lvl>
    <w:lvl w:ilvl="1">
      <w:start w:val="1"/>
      <w:numFmt w:val="decimal"/>
      <w:lvlText w:val="%1.%2"/>
      <w:lvlJc w:val="left"/>
      <w:pPr>
        <w:tabs>
          <w:tab w:val="num" w:pos="750"/>
        </w:tabs>
        <w:ind w:left="750" w:hanging="480"/>
      </w:pPr>
      <w:rPr>
        <w:color w:val="auto"/>
        <w:sz w:val="20"/>
        <w:szCs w:val="20"/>
      </w:rPr>
    </w:lvl>
    <w:lvl w:ilvl="2">
      <w:start w:val="1"/>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2">
    <w:nsid w:val="00000008"/>
    <w:multiLevelType w:val="multilevel"/>
    <w:tmpl w:val="62641D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000000A"/>
    <w:multiLevelType w:val="multilevel"/>
    <w:tmpl w:val="DF9CF442"/>
    <w:lvl w:ilvl="0">
      <w:start w:val="10"/>
      <w:numFmt w:val="decimal"/>
      <w:lvlText w:val="%1."/>
      <w:lvlJc w:val="left"/>
      <w:rPr>
        <w:b w:val="0"/>
        <w:i w:val="0"/>
        <w:sz w:val="20"/>
        <w:szCs w:val="20"/>
      </w:rPr>
    </w:lvl>
    <w:lvl w:ilvl="1">
      <w:start w:val="1"/>
      <w:numFmt w:val="decimal"/>
      <w:lvlText w:val="%1.%2"/>
      <w:lvlJc w:val="left"/>
      <w:pPr>
        <w:tabs>
          <w:tab w:val="num" w:pos="576"/>
        </w:tabs>
        <w:ind w:left="576" w:hanging="576"/>
      </w:pPr>
      <w:rPr>
        <w:b w:val="0"/>
        <w:i w:val="0"/>
        <w:color w:val="auto"/>
        <w:sz w:val="20"/>
        <w:szCs w:val="2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b w:val="0"/>
        <w:szCs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B"/>
    <w:multiLevelType w:val="multilevel"/>
    <w:tmpl w:val="2DF2FC04"/>
    <w:lvl w:ilvl="0">
      <w:start w:val="12"/>
      <w:numFmt w:val="decimal"/>
      <w:lvlText w:val="%1."/>
      <w:lvlJc w:val="left"/>
      <w:rPr>
        <w:b w:val="0"/>
        <w:i w:val="0"/>
        <w:sz w:val="20"/>
        <w:szCs w:val="20"/>
      </w:rPr>
    </w:lvl>
    <w:lvl w:ilvl="1">
      <w:start w:val="1"/>
      <w:numFmt w:val="decimal"/>
      <w:lvlText w:val="%1.%2"/>
      <w:lvlJc w:val="left"/>
      <w:pPr>
        <w:tabs>
          <w:tab w:val="num" w:pos="576"/>
        </w:tabs>
        <w:ind w:left="576" w:hanging="576"/>
      </w:pPr>
      <w:rPr>
        <w:b w:val="0"/>
        <w:i w:val="0"/>
        <w:color w:val="auto"/>
        <w:sz w:val="18"/>
        <w:szCs w:val="18"/>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b w:val="0"/>
        <w:szCs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6">
    <w:nsid w:val="0000000D"/>
    <w:multiLevelType w:val="multilevel"/>
    <w:tmpl w:val="4CB64AD8"/>
    <w:name w:val="WW8Num12"/>
    <w:lvl w:ilvl="0">
      <w:start w:val="7"/>
      <w:numFmt w:val="decimal"/>
      <w:lvlText w:val="%1."/>
      <w:lvlJc w:val="left"/>
      <w:rPr>
        <w:b w:val="0"/>
        <w:i w:val="0"/>
        <w:sz w:val="20"/>
        <w:szCs w:val="20"/>
      </w:rPr>
    </w:lvl>
    <w:lvl w:ilvl="1">
      <w:start w:val="1"/>
      <w:numFmt w:val="decimal"/>
      <w:lvlText w:val="%1.%2"/>
      <w:lvlJc w:val="left"/>
      <w:pPr>
        <w:tabs>
          <w:tab w:val="num" w:pos="576"/>
        </w:tabs>
        <w:ind w:left="576" w:hanging="576"/>
      </w:pPr>
      <w:rPr>
        <w:b w:val="0"/>
        <w:i w:val="0"/>
        <w:color w:val="auto"/>
        <w:sz w:val="20"/>
        <w:szCs w:val="20"/>
      </w:rPr>
    </w:lvl>
    <w:lvl w:ilvl="2">
      <w:start w:val="1"/>
      <w:numFmt w:val="decimal"/>
      <w:lvlText w:val="%1.%2.%3"/>
      <w:lvlJc w:val="left"/>
      <w:pPr>
        <w:tabs>
          <w:tab w:val="num" w:pos="1571"/>
        </w:tabs>
        <w:ind w:left="1571" w:hanging="720"/>
      </w:pPr>
      <w:rPr>
        <w:b w:val="0"/>
        <w:i w:val="0"/>
      </w:rPr>
    </w:lvl>
    <w:lvl w:ilvl="3">
      <w:start w:val="1"/>
      <w:numFmt w:val="decimal"/>
      <w:lvlText w:val="%1.%2.%3.%4"/>
      <w:lvlJc w:val="left"/>
      <w:pPr>
        <w:tabs>
          <w:tab w:val="num" w:pos="864"/>
        </w:tabs>
        <w:ind w:left="864" w:hanging="864"/>
      </w:pPr>
      <w:rPr>
        <w:b w:val="0"/>
        <w:szCs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E"/>
    <w:multiLevelType w:val="multilevel"/>
    <w:tmpl w:val="B8A4DF32"/>
    <w:name w:val="WW8Num13"/>
    <w:lvl w:ilvl="0">
      <w:start w:val="6"/>
      <w:numFmt w:val="decimal"/>
      <w:lvlText w:val="%1."/>
      <w:lvlJc w:val="left"/>
      <w:rPr>
        <w:b w:val="0"/>
        <w:i w:val="0"/>
        <w:sz w:val="20"/>
        <w:szCs w:val="20"/>
      </w:rPr>
    </w:lvl>
    <w:lvl w:ilvl="1">
      <w:start w:val="1"/>
      <w:numFmt w:val="decimal"/>
      <w:lvlText w:val="%1.%2"/>
      <w:lvlJc w:val="left"/>
      <w:pPr>
        <w:tabs>
          <w:tab w:val="num" w:pos="576"/>
        </w:tabs>
        <w:ind w:left="576" w:hanging="576"/>
      </w:pPr>
      <w:rPr>
        <w:b w:val="0"/>
        <w:i w:val="0"/>
        <w:color w:val="auto"/>
        <w:sz w:val="20"/>
        <w:szCs w:val="2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b w:val="0"/>
        <w:szCs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00000010"/>
    <w:multiLevelType w:val="multilevel"/>
    <w:tmpl w:val="322E6292"/>
    <w:name w:val="WW8Num15"/>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0"/>
        <w:szCs w:val="20"/>
      </w:rPr>
    </w:lvl>
    <w:lvl w:ilvl="2">
      <w:start w:val="1"/>
      <w:numFmt w:val="decimal"/>
      <w:lvlText w:val="%1.%2.%3"/>
      <w:lvlJc w:val="left"/>
      <w:pPr>
        <w:tabs>
          <w:tab w:val="num" w:pos="720"/>
        </w:tabs>
        <w:ind w:left="720" w:hanging="720"/>
      </w:pPr>
      <w:rPr>
        <w:sz w:val="18"/>
        <w:szCs w:val="18"/>
      </w:rPr>
    </w:lvl>
    <w:lvl w:ilvl="3">
      <w:start w:val="1"/>
      <w:numFmt w:val="decimal"/>
      <w:lvlText w:val="%1.%2.%3.%4"/>
      <w:lvlJc w:val="left"/>
      <w:pPr>
        <w:tabs>
          <w:tab w:val="num" w:pos="720"/>
        </w:tabs>
        <w:ind w:left="720" w:hanging="720"/>
      </w:pPr>
      <w:rPr>
        <w:sz w:val="18"/>
        <w:szCs w:val="18"/>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11"/>
    <w:multiLevelType w:val="multilevel"/>
    <w:tmpl w:val="7FF08B2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00000013"/>
    <w:multiLevelType w:val="multilevel"/>
    <w:tmpl w:val="768A0516"/>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20"/>
    <w:multiLevelType w:val="multilevel"/>
    <w:tmpl w:val="00000020"/>
    <w:name w:val="WW8Num41"/>
    <w:lvl w:ilvl="0">
      <w:start w:val="2"/>
      <w:numFmt w:val="decimal"/>
      <w:lvlText w:val="%1."/>
      <w:lvlJc w:val="left"/>
      <w:pPr>
        <w:tabs>
          <w:tab w:val="num" w:pos="360"/>
        </w:tabs>
        <w:ind w:left="360" w:hanging="360"/>
      </w:pPr>
      <w:rPr>
        <w:rFonts w:cs="Times New Roman"/>
        <w:b w:val="0"/>
        <w:smallCaps/>
        <w:sz w:val="24"/>
      </w:rPr>
    </w:lvl>
    <w:lvl w:ilvl="1">
      <w:start w:val="1"/>
      <w:numFmt w:val="decimal"/>
      <w:lvlText w:val="%1.%2."/>
      <w:lvlJc w:val="left"/>
      <w:pPr>
        <w:tabs>
          <w:tab w:val="num" w:pos="1080"/>
        </w:tabs>
        <w:ind w:left="1080" w:hanging="720"/>
      </w:pPr>
      <w:rPr>
        <w:rFonts w:cs="Times New Roman"/>
        <w:b w:val="0"/>
        <w:smallCaps/>
        <w:sz w:val="24"/>
      </w:rPr>
    </w:lvl>
    <w:lvl w:ilvl="2">
      <w:start w:val="1"/>
      <w:numFmt w:val="decimal"/>
      <w:lvlText w:val="%1.%2.%3."/>
      <w:lvlJc w:val="left"/>
      <w:pPr>
        <w:tabs>
          <w:tab w:val="num" w:pos="1440"/>
        </w:tabs>
        <w:ind w:left="1440" w:hanging="720"/>
      </w:pPr>
      <w:rPr>
        <w:rFonts w:cs="Times New Roman"/>
        <w:b w:val="0"/>
        <w:smallCaps/>
        <w:sz w:val="24"/>
      </w:rPr>
    </w:lvl>
    <w:lvl w:ilvl="3">
      <w:start w:val="1"/>
      <w:numFmt w:val="decimal"/>
      <w:lvlText w:val="%1.%2.%3.%4."/>
      <w:lvlJc w:val="left"/>
      <w:pPr>
        <w:tabs>
          <w:tab w:val="num" w:pos="2160"/>
        </w:tabs>
        <w:ind w:left="2160" w:hanging="1080"/>
      </w:pPr>
      <w:rPr>
        <w:rFonts w:cs="Times New Roman"/>
        <w:b w:val="0"/>
        <w:smallCaps/>
        <w:sz w:val="24"/>
      </w:rPr>
    </w:lvl>
    <w:lvl w:ilvl="4">
      <w:start w:val="1"/>
      <w:numFmt w:val="decimal"/>
      <w:lvlText w:val="%1.%2.%3.%4.%5."/>
      <w:lvlJc w:val="left"/>
      <w:pPr>
        <w:tabs>
          <w:tab w:val="num" w:pos="2520"/>
        </w:tabs>
        <w:ind w:left="2520" w:hanging="1080"/>
      </w:pPr>
      <w:rPr>
        <w:rFonts w:cs="Times New Roman"/>
        <w:b w:val="0"/>
        <w:smallCaps/>
        <w:sz w:val="24"/>
      </w:rPr>
    </w:lvl>
    <w:lvl w:ilvl="5">
      <w:start w:val="1"/>
      <w:numFmt w:val="decimal"/>
      <w:lvlText w:val="%1.%2.%3.%4.%5.%6."/>
      <w:lvlJc w:val="left"/>
      <w:pPr>
        <w:tabs>
          <w:tab w:val="num" w:pos="3240"/>
        </w:tabs>
        <w:ind w:left="3240" w:hanging="1440"/>
      </w:pPr>
      <w:rPr>
        <w:rFonts w:cs="Times New Roman"/>
        <w:b w:val="0"/>
        <w:smallCaps/>
        <w:sz w:val="24"/>
      </w:rPr>
    </w:lvl>
    <w:lvl w:ilvl="6">
      <w:start w:val="1"/>
      <w:numFmt w:val="decimal"/>
      <w:lvlText w:val="%1.%2.%3.%4.%5.%6.%7."/>
      <w:lvlJc w:val="left"/>
      <w:pPr>
        <w:tabs>
          <w:tab w:val="num" w:pos="3600"/>
        </w:tabs>
        <w:ind w:left="3600" w:hanging="1440"/>
      </w:pPr>
      <w:rPr>
        <w:rFonts w:cs="Times New Roman"/>
        <w:b w:val="0"/>
        <w:smallCaps/>
        <w:sz w:val="24"/>
      </w:rPr>
    </w:lvl>
    <w:lvl w:ilvl="7">
      <w:start w:val="1"/>
      <w:numFmt w:val="decimal"/>
      <w:lvlText w:val="%1.%2.%3.%4.%5.%6.%7.%8."/>
      <w:lvlJc w:val="left"/>
      <w:pPr>
        <w:tabs>
          <w:tab w:val="num" w:pos="4320"/>
        </w:tabs>
        <w:ind w:left="4320" w:hanging="1800"/>
      </w:pPr>
      <w:rPr>
        <w:rFonts w:cs="Times New Roman"/>
        <w:b w:val="0"/>
        <w:smallCaps/>
        <w:sz w:val="24"/>
      </w:rPr>
    </w:lvl>
    <w:lvl w:ilvl="8">
      <w:start w:val="1"/>
      <w:numFmt w:val="decimal"/>
      <w:lvlText w:val="%1.%2.%3.%4.%5.%6.%7.%8.%9."/>
      <w:lvlJc w:val="left"/>
      <w:pPr>
        <w:tabs>
          <w:tab w:val="num" w:pos="4680"/>
        </w:tabs>
        <w:ind w:left="4680" w:hanging="1800"/>
      </w:pPr>
      <w:rPr>
        <w:rFonts w:cs="Times New Roman"/>
        <w:b w:val="0"/>
        <w:smallCaps/>
        <w:sz w:val="24"/>
      </w:rPr>
    </w:lvl>
  </w:abstractNum>
  <w:abstractNum w:abstractNumId="12">
    <w:nsid w:val="04F30728"/>
    <w:multiLevelType w:val="hybridMultilevel"/>
    <w:tmpl w:val="80D03EB0"/>
    <w:lvl w:ilvl="0" w:tplc="714CD11E">
      <w:start w:val="27"/>
      <w:numFmt w:val="bullet"/>
      <w:lvlText w:val="-"/>
      <w:lvlJc w:val="left"/>
      <w:pPr>
        <w:ind w:left="1440" w:hanging="360"/>
      </w:pPr>
      <w:rPr>
        <w:rFonts w:ascii="Calibri" w:eastAsiaTheme="minorHAns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0A371EA9"/>
    <w:multiLevelType w:val="hybridMultilevel"/>
    <w:tmpl w:val="B36CAFCE"/>
    <w:lvl w:ilvl="0" w:tplc="1494F288">
      <w:start w:val="1"/>
      <w:numFmt w:val="lowerLetter"/>
      <w:lvlText w:val="%1)"/>
      <w:lvlJc w:val="left"/>
      <w:pPr>
        <w:ind w:left="720" w:hanging="360"/>
      </w:pPr>
      <w:rPr>
        <w:sz w:val="18"/>
        <w:szCs w:val="18"/>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0FB25242"/>
    <w:multiLevelType w:val="multilevel"/>
    <w:tmpl w:val="2CB8034A"/>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sz w:val="18"/>
        <w:szCs w:val="18"/>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5">
    <w:nsid w:val="14232E29"/>
    <w:multiLevelType w:val="hybridMultilevel"/>
    <w:tmpl w:val="4A8A1184"/>
    <w:lvl w:ilvl="0" w:tplc="375C3EB2">
      <w:numFmt w:val="bullet"/>
      <w:lvlText w:val="-"/>
      <w:lvlJc w:val="left"/>
      <w:pPr>
        <w:ind w:left="720" w:hanging="360"/>
      </w:pPr>
      <w:rPr>
        <w:rFonts w:ascii="Calibri" w:eastAsia="Calibri" w:hAnsi="Calibri"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5691304"/>
    <w:multiLevelType w:val="hybridMultilevel"/>
    <w:tmpl w:val="B2F261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16794526"/>
    <w:multiLevelType w:val="hybridMultilevel"/>
    <w:tmpl w:val="77043B32"/>
    <w:lvl w:ilvl="0" w:tplc="66ECCB90">
      <w:start w:val="1"/>
      <w:numFmt w:val="lowerLetter"/>
      <w:lvlText w:val="%1)"/>
      <w:lvlJc w:val="left"/>
      <w:pPr>
        <w:ind w:left="1440" w:hanging="360"/>
      </w:pPr>
      <w:rPr>
        <w:sz w:val="18"/>
        <w:szCs w:val="18"/>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8">
    <w:nsid w:val="205D584E"/>
    <w:multiLevelType w:val="multilevel"/>
    <w:tmpl w:val="205E23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68A2BC9"/>
    <w:multiLevelType w:val="multilevel"/>
    <w:tmpl w:val="A8B2646A"/>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nsid w:val="27DD7891"/>
    <w:multiLevelType w:val="multilevel"/>
    <w:tmpl w:val="CB70365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sz w:val="18"/>
        <w:szCs w:val="18"/>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2BB33EF5"/>
    <w:multiLevelType w:val="hybridMultilevel"/>
    <w:tmpl w:val="DD3A8166"/>
    <w:lvl w:ilvl="0" w:tplc="041B0017">
      <w:start w:val="1"/>
      <w:numFmt w:val="lowerLetter"/>
      <w:lvlText w:val="%1)"/>
      <w:lvlJc w:val="left"/>
      <w:pPr>
        <w:ind w:left="1426" w:hanging="360"/>
      </w:pPr>
    </w:lvl>
    <w:lvl w:ilvl="1" w:tplc="041B0019">
      <w:start w:val="1"/>
      <w:numFmt w:val="lowerLetter"/>
      <w:lvlText w:val="%2."/>
      <w:lvlJc w:val="left"/>
      <w:pPr>
        <w:ind w:left="2146" w:hanging="360"/>
      </w:pPr>
    </w:lvl>
    <w:lvl w:ilvl="2" w:tplc="041B001B">
      <w:start w:val="1"/>
      <w:numFmt w:val="lowerRoman"/>
      <w:lvlText w:val="%3."/>
      <w:lvlJc w:val="right"/>
      <w:pPr>
        <w:ind w:left="2866" w:hanging="180"/>
      </w:pPr>
    </w:lvl>
    <w:lvl w:ilvl="3" w:tplc="041B000F">
      <w:start w:val="1"/>
      <w:numFmt w:val="decimal"/>
      <w:lvlText w:val="%4."/>
      <w:lvlJc w:val="left"/>
      <w:pPr>
        <w:ind w:left="3586" w:hanging="360"/>
      </w:pPr>
    </w:lvl>
    <w:lvl w:ilvl="4" w:tplc="041B0019">
      <w:start w:val="1"/>
      <w:numFmt w:val="lowerLetter"/>
      <w:lvlText w:val="%5."/>
      <w:lvlJc w:val="left"/>
      <w:pPr>
        <w:ind w:left="4306" w:hanging="360"/>
      </w:pPr>
    </w:lvl>
    <w:lvl w:ilvl="5" w:tplc="041B001B">
      <w:start w:val="1"/>
      <w:numFmt w:val="lowerRoman"/>
      <w:lvlText w:val="%6."/>
      <w:lvlJc w:val="right"/>
      <w:pPr>
        <w:ind w:left="5026" w:hanging="180"/>
      </w:pPr>
    </w:lvl>
    <w:lvl w:ilvl="6" w:tplc="041B000F">
      <w:start w:val="1"/>
      <w:numFmt w:val="decimal"/>
      <w:lvlText w:val="%7."/>
      <w:lvlJc w:val="left"/>
      <w:pPr>
        <w:ind w:left="5746" w:hanging="360"/>
      </w:pPr>
    </w:lvl>
    <w:lvl w:ilvl="7" w:tplc="041B0019">
      <w:start w:val="1"/>
      <w:numFmt w:val="lowerLetter"/>
      <w:lvlText w:val="%8."/>
      <w:lvlJc w:val="left"/>
      <w:pPr>
        <w:ind w:left="6466" w:hanging="360"/>
      </w:pPr>
    </w:lvl>
    <w:lvl w:ilvl="8" w:tplc="041B001B">
      <w:start w:val="1"/>
      <w:numFmt w:val="lowerRoman"/>
      <w:lvlText w:val="%9."/>
      <w:lvlJc w:val="right"/>
      <w:pPr>
        <w:ind w:left="7186" w:hanging="180"/>
      </w:pPr>
    </w:lvl>
  </w:abstractNum>
  <w:abstractNum w:abstractNumId="22">
    <w:nsid w:val="2CF745A5"/>
    <w:multiLevelType w:val="hybridMultilevel"/>
    <w:tmpl w:val="F90CD78A"/>
    <w:lvl w:ilvl="0" w:tplc="375C3EB2">
      <w:numFmt w:val="bullet"/>
      <w:lvlText w:val="-"/>
      <w:lvlJc w:val="left"/>
      <w:pPr>
        <w:ind w:left="2880" w:hanging="360"/>
      </w:pPr>
      <w:rPr>
        <w:rFonts w:ascii="Calibri" w:eastAsia="Calibri" w:hAnsi="Calibri" w:cs="Arial" w:hint="default"/>
        <w:color w:val="000000"/>
      </w:rPr>
    </w:lvl>
    <w:lvl w:ilvl="1" w:tplc="041B0003" w:tentative="1">
      <w:start w:val="1"/>
      <w:numFmt w:val="bullet"/>
      <w:lvlText w:val="o"/>
      <w:lvlJc w:val="left"/>
      <w:pPr>
        <w:ind w:left="3600" w:hanging="360"/>
      </w:pPr>
      <w:rPr>
        <w:rFonts w:ascii="Courier New" w:hAnsi="Courier New" w:cs="Courier New" w:hint="default"/>
      </w:rPr>
    </w:lvl>
    <w:lvl w:ilvl="2" w:tplc="041B0005" w:tentative="1">
      <w:start w:val="1"/>
      <w:numFmt w:val="bullet"/>
      <w:lvlText w:val=""/>
      <w:lvlJc w:val="left"/>
      <w:pPr>
        <w:ind w:left="4320" w:hanging="360"/>
      </w:pPr>
      <w:rPr>
        <w:rFonts w:ascii="Wingdings" w:hAnsi="Wingdings" w:hint="default"/>
      </w:rPr>
    </w:lvl>
    <w:lvl w:ilvl="3" w:tplc="041B0001" w:tentative="1">
      <w:start w:val="1"/>
      <w:numFmt w:val="bullet"/>
      <w:lvlText w:val=""/>
      <w:lvlJc w:val="left"/>
      <w:pPr>
        <w:ind w:left="5040" w:hanging="360"/>
      </w:pPr>
      <w:rPr>
        <w:rFonts w:ascii="Symbol" w:hAnsi="Symbol" w:hint="default"/>
      </w:rPr>
    </w:lvl>
    <w:lvl w:ilvl="4" w:tplc="041B0003" w:tentative="1">
      <w:start w:val="1"/>
      <w:numFmt w:val="bullet"/>
      <w:lvlText w:val="o"/>
      <w:lvlJc w:val="left"/>
      <w:pPr>
        <w:ind w:left="5760" w:hanging="360"/>
      </w:pPr>
      <w:rPr>
        <w:rFonts w:ascii="Courier New" w:hAnsi="Courier New" w:cs="Courier New" w:hint="default"/>
      </w:rPr>
    </w:lvl>
    <w:lvl w:ilvl="5" w:tplc="041B0005" w:tentative="1">
      <w:start w:val="1"/>
      <w:numFmt w:val="bullet"/>
      <w:lvlText w:val=""/>
      <w:lvlJc w:val="left"/>
      <w:pPr>
        <w:ind w:left="6480" w:hanging="360"/>
      </w:pPr>
      <w:rPr>
        <w:rFonts w:ascii="Wingdings" w:hAnsi="Wingdings" w:hint="default"/>
      </w:rPr>
    </w:lvl>
    <w:lvl w:ilvl="6" w:tplc="041B0001" w:tentative="1">
      <w:start w:val="1"/>
      <w:numFmt w:val="bullet"/>
      <w:lvlText w:val=""/>
      <w:lvlJc w:val="left"/>
      <w:pPr>
        <w:ind w:left="7200" w:hanging="360"/>
      </w:pPr>
      <w:rPr>
        <w:rFonts w:ascii="Symbol" w:hAnsi="Symbol" w:hint="default"/>
      </w:rPr>
    </w:lvl>
    <w:lvl w:ilvl="7" w:tplc="041B0003" w:tentative="1">
      <w:start w:val="1"/>
      <w:numFmt w:val="bullet"/>
      <w:lvlText w:val="o"/>
      <w:lvlJc w:val="left"/>
      <w:pPr>
        <w:ind w:left="7920" w:hanging="360"/>
      </w:pPr>
      <w:rPr>
        <w:rFonts w:ascii="Courier New" w:hAnsi="Courier New" w:cs="Courier New" w:hint="default"/>
      </w:rPr>
    </w:lvl>
    <w:lvl w:ilvl="8" w:tplc="041B0005" w:tentative="1">
      <w:start w:val="1"/>
      <w:numFmt w:val="bullet"/>
      <w:lvlText w:val=""/>
      <w:lvlJc w:val="left"/>
      <w:pPr>
        <w:ind w:left="8640" w:hanging="360"/>
      </w:pPr>
      <w:rPr>
        <w:rFonts w:ascii="Wingdings" w:hAnsi="Wingdings" w:hint="default"/>
      </w:rPr>
    </w:lvl>
  </w:abstractNum>
  <w:abstractNum w:abstractNumId="23">
    <w:nsid w:val="2DAD6EA1"/>
    <w:multiLevelType w:val="multilevel"/>
    <w:tmpl w:val="88E06DF2"/>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color w:val="auto"/>
        <w:sz w:val="18"/>
        <w:szCs w:val="18"/>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2DE55A9D"/>
    <w:multiLevelType w:val="multilevel"/>
    <w:tmpl w:val="EE20DD9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sz w:val="18"/>
        <w:szCs w:val="1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90648F6"/>
    <w:multiLevelType w:val="hybridMultilevel"/>
    <w:tmpl w:val="A39E5D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3B183BB3"/>
    <w:multiLevelType w:val="hybridMultilevel"/>
    <w:tmpl w:val="4E8239DA"/>
    <w:lvl w:ilvl="0" w:tplc="B8F29AA2">
      <w:start w:val="1"/>
      <w:numFmt w:val="decimal"/>
      <w:lvlText w:val="%1."/>
      <w:lvlJc w:val="left"/>
      <w:pPr>
        <w:ind w:left="720" w:hanging="360"/>
      </w:pPr>
      <w:rPr>
        <w:rFonts w:ascii="Tahoma" w:hAnsi="Tahoma" w:cs="Tahom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FCD54BA"/>
    <w:multiLevelType w:val="multilevel"/>
    <w:tmpl w:val="6B8EA9BE"/>
    <w:lvl w:ilvl="0">
      <w:start w:val="16"/>
      <w:numFmt w:val="decimal"/>
      <w:lvlText w:val="%1."/>
      <w:lvlJc w:val="left"/>
      <w:pPr>
        <w:ind w:left="720" w:hanging="360"/>
      </w:pPr>
      <w:rPr>
        <w:rFonts w:ascii="Tahoma" w:hAnsi="Tahoma"/>
        <w:b/>
        <w:sz w:val="20"/>
        <w:szCs w:val="20"/>
      </w:rPr>
    </w:lvl>
    <w:lvl w:ilvl="1">
      <w:start w:val="1"/>
      <w:numFmt w:val="decimal"/>
      <w:lvlText w:val="%1.%2"/>
      <w:lvlJc w:val="left"/>
      <w:pPr>
        <w:ind w:left="1065" w:hanging="705"/>
      </w:pPr>
      <w:rPr>
        <w:rFonts w:ascii="Tahoma" w:hAnsi="Tahoma" w:cs="Tahoma" w:hint="default"/>
        <w:b w:val="0"/>
        <w:sz w:val="20"/>
        <w:szCs w:val="2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8">
    <w:nsid w:val="478A4DE7"/>
    <w:multiLevelType w:val="multilevel"/>
    <w:tmpl w:val="B8CAC842"/>
    <w:lvl w:ilvl="0">
      <w:start w:val="1"/>
      <w:numFmt w:val="decimal"/>
      <w:lvlText w:val="%1."/>
      <w:lvlJc w:val="left"/>
      <w:pPr>
        <w:ind w:left="720" w:hanging="360"/>
      </w:pPr>
      <w:rPr>
        <w:rFonts w:ascii="Tahoma" w:hAnsi="Tahoma"/>
        <w:b/>
        <w:sz w:val="20"/>
      </w:rPr>
    </w:lvl>
    <w:lvl w:ilvl="1">
      <w:start w:val="7"/>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9">
    <w:nsid w:val="4C412782"/>
    <w:multiLevelType w:val="multilevel"/>
    <w:tmpl w:val="BBF060B6"/>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0">
    <w:nsid w:val="59CE7724"/>
    <w:multiLevelType w:val="multilevel"/>
    <w:tmpl w:val="CB6ECC5A"/>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B853AEC"/>
    <w:multiLevelType w:val="hybridMultilevel"/>
    <w:tmpl w:val="704A435E"/>
    <w:lvl w:ilvl="0" w:tplc="98404B38">
      <w:numFmt w:val="bullet"/>
      <w:lvlText w:val="-"/>
      <w:lvlJc w:val="left"/>
      <w:pPr>
        <w:ind w:left="1440" w:hanging="360"/>
      </w:pPr>
      <w:rPr>
        <w:rFonts w:ascii="Calibri" w:eastAsia="Calibri" w:hAnsi="Calibri" w:cs="Arial" w:hint="default"/>
        <w:color w:val="000000"/>
        <w:sz w:val="20"/>
      </w:rPr>
    </w:lvl>
    <w:lvl w:ilvl="1" w:tplc="375C3EB2">
      <w:numFmt w:val="bullet"/>
      <w:lvlText w:val="-"/>
      <w:lvlJc w:val="left"/>
      <w:pPr>
        <w:ind w:left="2160" w:hanging="360"/>
      </w:pPr>
      <w:rPr>
        <w:rFonts w:ascii="Calibri" w:eastAsia="Calibri" w:hAnsi="Calibri" w:cs="Arial" w:hint="default"/>
        <w:color w:val="000000"/>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nsid w:val="5F1915F0"/>
    <w:multiLevelType w:val="multilevel"/>
    <w:tmpl w:val="2C3209C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4030A97"/>
    <w:multiLevelType w:val="multilevel"/>
    <w:tmpl w:val="C208641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680F4DAC"/>
    <w:multiLevelType w:val="multilevel"/>
    <w:tmpl w:val="17BCDF62"/>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E56324A"/>
    <w:multiLevelType w:val="hybridMultilevel"/>
    <w:tmpl w:val="BF48D8EC"/>
    <w:lvl w:ilvl="0" w:tplc="7B98FB84">
      <w:start w:val="8"/>
      <w:numFmt w:val="bullet"/>
      <w:lvlText w:val="-"/>
      <w:lvlJc w:val="left"/>
      <w:pPr>
        <w:ind w:left="1788" w:hanging="360"/>
      </w:pPr>
      <w:rPr>
        <w:rFonts w:ascii="Calibri" w:eastAsia="Times New Roman" w:hAnsi="Calibri" w:cs="Calibri"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36">
    <w:nsid w:val="6E8D622A"/>
    <w:multiLevelType w:val="hybridMultilevel"/>
    <w:tmpl w:val="469E9B3A"/>
    <w:lvl w:ilvl="0" w:tplc="041B0017">
      <w:start w:val="1"/>
      <w:numFmt w:val="lowerLetter"/>
      <w:lvlText w:val="%1)"/>
      <w:lvlJc w:val="left"/>
      <w:pPr>
        <w:ind w:left="2160" w:hanging="360"/>
      </w:p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041B000F">
      <w:start w:val="1"/>
      <w:numFmt w:val="decimal"/>
      <w:lvlText w:val="%7."/>
      <w:lvlJc w:val="left"/>
      <w:pPr>
        <w:ind w:left="6480" w:hanging="360"/>
      </w:p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37">
    <w:nsid w:val="75D840FA"/>
    <w:multiLevelType w:val="multilevel"/>
    <w:tmpl w:val="6302C03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68E0991"/>
    <w:multiLevelType w:val="hybridMultilevel"/>
    <w:tmpl w:val="1A00CE4E"/>
    <w:lvl w:ilvl="0" w:tplc="00A2B38A">
      <w:numFmt w:val="bullet"/>
      <w:lvlText w:val="-"/>
      <w:lvlJc w:val="left"/>
      <w:pPr>
        <w:ind w:left="720" w:hanging="360"/>
      </w:pPr>
      <w:rPr>
        <w:rFonts w:ascii="Tahoma" w:eastAsia="Times New Roman" w:hAnsi="Tahoma" w:cs="Tahoma"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0"/>
  </w:num>
  <w:num w:numId="4">
    <w:abstractNumId w:val="26"/>
  </w:num>
  <w:num w:numId="5">
    <w:abstractNumId w:val="12"/>
  </w:num>
  <w:num w:numId="6">
    <w:abstractNumId w:val="9"/>
  </w:num>
  <w:num w:numId="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37"/>
  </w:num>
  <w:num w:numId="18">
    <w:abstractNumId w:val="35"/>
  </w:num>
  <w:num w:numId="19">
    <w:abstractNumId w:val="15"/>
  </w:num>
  <w:num w:numId="20">
    <w:abstractNumId w:val="22"/>
  </w:num>
  <w:num w:numId="21">
    <w:abstractNumId w:val="38"/>
  </w:num>
  <w:num w:numId="22">
    <w:abstractNumId w:val="27"/>
  </w:num>
  <w:num w:numId="23">
    <w:abstractNumId w:val="16"/>
  </w:num>
  <w:num w:numId="24">
    <w:abstractNumId w:val="2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2"/>
  </w:num>
  <w:num w:numId="32">
    <w:abstractNumId w:val="20"/>
  </w:num>
  <w:num w:numId="33">
    <w:abstractNumId w:val="18"/>
  </w:num>
  <w:num w:numId="34">
    <w:abstractNumId w:val="14"/>
  </w:num>
  <w:num w:numId="35">
    <w:abstractNumId w:val="19"/>
  </w:num>
  <w:num w:numId="36">
    <w:abstractNumId w:val="13"/>
  </w:num>
  <w:num w:numId="37">
    <w:abstractNumId w:val="21"/>
  </w:num>
  <w:num w:numId="38">
    <w:abstractNumId w:val="30"/>
  </w:num>
  <w:num w:numId="39">
    <w:abstractNumId w:val="29"/>
  </w:num>
  <w:num w:numId="40">
    <w:abstractNumId w:val="3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defaultTabStop w:val="720"/>
  <w:hyphenationZone w:val="425"/>
  <w:characterSpacingControl w:val="doNotCompress"/>
  <w:footnotePr>
    <w:footnote w:id="0"/>
    <w:footnote w:id="1"/>
  </w:footnotePr>
  <w:endnotePr>
    <w:endnote w:id="0"/>
    <w:endnote w:id="1"/>
  </w:endnotePr>
  <w:compat/>
  <w:rsids>
    <w:rsidRoot w:val="00465A3B"/>
    <w:rsid w:val="00000230"/>
    <w:rsid w:val="00000ED9"/>
    <w:rsid w:val="00004B02"/>
    <w:rsid w:val="000056BA"/>
    <w:rsid w:val="000066CF"/>
    <w:rsid w:val="0000730E"/>
    <w:rsid w:val="00007947"/>
    <w:rsid w:val="00007DFA"/>
    <w:rsid w:val="00011CE6"/>
    <w:rsid w:val="0001215A"/>
    <w:rsid w:val="00012F6B"/>
    <w:rsid w:val="00012F8D"/>
    <w:rsid w:val="00013B71"/>
    <w:rsid w:val="00017AA1"/>
    <w:rsid w:val="000209C0"/>
    <w:rsid w:val="00021694"/>
    <w:rsid w:val="000257A9"/>
    <w:rsid w:val="00026D46"/>
    <w:rsid w:val="00030950"/>
    <w:rsid w:val="0003166A"/>
    <w:rsid w:val="0003196C"/>
    <w:rsid w:val="00033813"/>
    <w:rsid w:val="00034B73"/>
    <w:rsid w:val="00045475"/>
    <w:rsid w:val="000462F4"/>
    <w:rsid w:val="0005346B"/>
    <w:rsid w:val="0005353E"/>
    <w:rsid w:val="00057606"/>
    <w:rsid w:val="000624BC"/>
    <w:rsid w:val="00062DAC"/>
    <w:rsid w:val="000632C2"/>
    <w:rsid w:val="00063B89"/>
    <w:rsid w:val="00064316"/>
    <w:rsid w:val="00064B33"/>
    <w:rsid w:val="00066986"/>
    <w:rsid w:val="000701B0"/>
    <w:rsid w:val="0007389B"/>
    <w:rsid w:val="00075AA6"/>
    <w:rsid w:val="000766B3"/>
    <w:rsid w:val="00076946"/>
    <w:rsid w:val="000772D9"/>
    <w:rsid w:val="000801C9"/>
    <w:rsid w:val="0008216B"/>
    <w:rsid w:val="00087BBE"/>
    <w:rsid w:val="00091C40"/>
    <w:rsid w:val="00092170"/>
    <w:rsid w:val="0009333C"/>
    <w:rsid w:val="000951F9"/>
    <w:rsid w:val="00096B28"/>
    <w:rsid w:val="000A08EA"/>
    <w:rsid w:val="000A0B41"/>
    <w:rsid w:val="000A0FC8"/>
    <w:rsid w:val="000A1303"/>
    <w:rsid w:val="000A2694"/>
    <w:rsid w:val="000A3276"/>
    <w:rsid w:val="000A415A"/>
    <w:rsid w:val="000A543A"/>
    <w:rsid w:val="000A6619"/>
    <w:rsid w:val="000A6FDB"/>
    <w:rsid w:val="000B238A"/>
    <w:rsid w:val="000B2524"/>
    <w:rsid w:val="000B3AC1"/>
    <w:rsid w:val="000B4EEE"/>
    <w:rsid w:val="000B5132"/>
    <w:rsid w:val="000B53FC"/>
    <w:rsid w:val="000C3122"/>
    <w:rsid w:val="000C31D7"/>
    <w:rsid w:val="000C7043"/>
    <w:rsid w:val="000C706F"/>
    <w:rsid w:val="000D5A62"/>
    <w:rsid w:val="000E1EA9"/>
    <w:rsid w:val="000E371B"/>
    <w:rsid w:val="000E3D06"/>
    <w:rsid w:val="000E58AF"/>
    <w:rsid w:val="000E6A2F"/>
    <w:rsid w:val="000E7C4F"/>
    <w:rsid w:val="000F0767"/>
    <w:rsid w:val="000F5314"/>
    <w:rsid w:val="00102409"/>
    <w:rsid w:val="00102B9A"/>
    <w:rsid w:val="001049E8"/>
    <w:rsid w:val="00106CD3"/>
    <w:rsid w:val="00107794"/>
    <w:rsid w:val="00111F30"/>
    <w:rsid w:val="0011336C"/>
    <w:rsid w:val="00114249"/>
    <w:rsid w:val="00115980"/>
    <w:rsid w:val="00117FAF"/>
    <w:rsid w:val="001229D7"/>
    <w:rsid w:val="001235C3"/>
    <w:rsid w:val="00126223"/>
    <w:rsid w:val="001273EB"/>
    <w:rsid w:val="00137D52"/>
    <w:rsid w:val="00141009"/>
    <w:rsid w:val="001443D6"/>
    <w:rsid w:val="00152EB0"/>
    <w:rsid w:val="00153B6C"/>
    <w:rsid w:val="00155752"/>
    <w:rsid w:val="00156A68"/>
    <w:rsid w:val="00156AE4"/>
    <w:rsid w:val="001575BA"/>
    <w:rsid w:val="00157AB5"/>
    <w:rsid w:val="00162336"/>
    <w:rsid w:val="00162A55"/>
    <w:rsid w:val="0016409A"/>
    <w:rsid w:val="001653CB"/>
    <w:rsid w:val="0017010C"/>
    <w:rsid w:val="00171859"/>
    <w:rsid w:val="00181209"/>
    <w:rsid w:val="00183A39"/>
    <w:rsid w:val="00183EC5"/>
    <w:rsid w:val="00187FFC"/>
    <w:rsid w:val="001904D2"/>
    <w:rsid w:val="0019367A"/>
    <w:rsid w:val="00197245"/>
    <w:rsid w:val="001A1CFB"/>
    <w:rsid w:val="001A51C3"/>
    <w:rsid w:val="001A7249"/>
    <w:rsid w:val="001B0B07"/>
    <w:rsid w:val="001B0C97"/>
    <w:rsid w:val="001B1D72"/>
    <w:rsid w:val="001B40AB"/>
    <w:rsid w:val="001C0C84"/>
    <w:rsid w:val="001C0E83"/>
    <w:rsid w:val="001C20CC"/>
    <w:rsid w:val="001C2CCE"/>
    <w:rsid w:val="001C386E"/>
    <w:rsid w:val="001C4749"/>
    <w:rsid w:val="001C56A6"/>
    <w:rsid w:val="001C5EE9"/>
    <w:rsid w:val="001C6FA0"/>
    <w:rsid w:val="001D1CE6"/>
    <w:rsid w:val="001D228E"/>
    <w:rsid w:val="001D3510"/>
    <w:rsid w:val="001D69D4"/>
    <w:rsid w:val="001E0F60"/>
    <w:rsid w:val="001E5799"/>
    <w:rsid w:val="001F0B7B"/>
    <w:rsid w:val="001F38F4"/>
    <w:rsid w:val="001F5135"/>
    <w:rsid w:val="001F61DC"/>
    <w:rsid w:val="002000FA"/>
    <w:rsid w:val="00202F50"/>
    <w:rsid w:val="00215712"/>
    <w:rsid w:val="00225319"/>
    <w:rsid w:val="0023145E"/>
    <w:rsid w:val="0023292A"/>
    <w:rsid w:val="00237253"/>
    <w:rsid w:val="00240D21"/>
    <w:rsid w:val="0024248D"/>
    <w:rsid w:val="002441BC"/>
    <w:rsid w:val="00245986"/>
    <w:rsid w:val="00251B3B"/>
    <w:rsid w:val="00251D0E"/>
    <w:rsid w:val="002555CD"/>
    <w:rsid w:val="00255F42"/>
    <w:rsid w:val="002604BA"/>
    <w:rsid w:val="002613C0"/>
    <w:rsid w:val="0026431D"/>
    <w:rsid w:val="00267A38"/>
    <w:rsid w:val="00271DD6"/>
    <w:rsid w:val="00272E91"/>
    <w:rsid w:val="00274831"/>
    <w:rsid w:val="00275695"/>
    <w:rsid w:val="00277B28"/>
    <w:rsid w:val="00282530"/>
    <w:rsid w:val="002829B8"/>
    <w:rsid w:val="0028501C"/>
    <w:rsid w:val="00285966"/>
    <w:rsid w:val="00287051"/>
    <w:rsid w:val="00287FB8"/>
    <w:rsid w:val="002932B1"/>
    <w:rsid w:val="002943E8"/>
    <w:rsid w:val="00297EBF"/>
    <w:rsid w:val="002A31D1"/>
    <w:rsid w:val="002A3D6A"/>
    <w:rsid w:val="002A423D"/>
    <w:rsid w:val="002A49D5"/>
    <w:rsid w:val="002A63B4"/>
    <w:rsid w:val="002A7CFD"/>
    <w:rsid w:val="002B4791"/>
    <w:rsid w:val="002B587A"/>
    <w:rsid w:val="002C4644"/>
    <w:rsid w:val="002C60A4"/>
    <w:rsid w:val="002E6304"/>
    <w:rsid w:val="002F2D66"/>
    <w:rsid w:val="002F2EED"/>
    <w:rsid w:val="002F59DC"/>
    <w:rsid w:val="002F5B62"/>
    <w:rsid w:val="00302008"/>
    <w:rsid w:val="0031104F"/>
    <w:rsid w:val="003157DC"/>
    <w:rsid w:val="003254DB"/>
    <w:rsid w:val="00326DE5"/>
    <w:rsid w:val="00327E5D"/>
    <w:rsid w:val="00332218"/>
    <w:rsid w:val="00332777"/>
    <w:rsid w:val="0033312D"/>
    <w:rsid w:val="003343E0"/>
    <w:rsid w:val="0033690F"/>
    <w:rsid w:val="00337686"/>
    <w:rsid w:val="003403A7"/>
    <w:rsid w:val="00341619"/>
    <w:rsid w:val="00343B11"/>
    <w:rsid w:val="003462DC"/>
    <w:rsid w:val="00360E55"/>
    <w:rsid w:val="00372413"/>
    <w:rsid w:val="00377D15"/>
    <w:rsid w:val="00380FDA"/>
    <w:rsid w:val="003811DF"/>
    <w:rsid w:val="0039213E"/>
    <w:rsid w:val="0039249E"/>
    <w:rsid w:val="003924F3"/>
    <w:rsid w:val="00393F94"/>
    <w:rsid w:val="00394D81"/>
    <w:rsid w:val="003960B6"/>
    <w:rsid w:val="00396346"/>
    <w:rsid w:val="00397858"/>
    <w:rsid w:val="00397C5B"/>
    <w:rsid w:val="003A0E62"/>
    <w:rsid w:val="003A1905"/>
    <w:rsid w:val="003A2467"/>
    <w:rsid w:val="003A6129"/>
    <w:rsid w:val="003B5E8F"/>
    <w:rsid w:val="003B66D7"/>
    <w:rsid w:val="003C6261"/>
    <w:rsid w:val="003C62A3"/>
    <w:rsid w:val="003C65EA"/>
    <w:rsid w:val="003D136F"/>
    <w:rsid w:val="003D5778"/>
    <w:rsid w:val="003D6183"/>
    <w:rsid w:val="003D7579"/>
    <w:rsid w:val="003D79E6"/>
    <w:rsid w:val="003E0905"/>
    <w:rsid w:val="003E539E"/>
    <w:rsid w:val="003E64B3"/>
    <w:rsid w:val="003F33CB"/>
    <w:rsid w:val="003F4BF1"/>
    <w:rsid w:val="003F5D4F"/>
    <w:rsid w:val="003F772D"/>
    <w:rsid w:val="004023CB"/>
    <w:rsid w:val="00403D06"/>
    <w:rsid w:val="004070B6"/>
    <w:rsid w:val="004074C1"/>
    <w:rsid w:val="00410CD1"/>
    <w:rsid w:val="004118F2"/>
    <w:rsid w:val="00412229"/>
    <w:rsid w:val="00412A55"/>
    <w:rsid w:val="00423B64"/>
    <w:rsid w:val="00425FD3"/>
    <w:rsid w:val="004308D7"/>
    <w:rsid w:val="0043280F"/>
    <w:rsid w:val="00434FE4"/>
    <w:rsid w:val="00437DB8"/>
    <w:rsid w:val="004477E2"/>
    <w:rsid w:val="00451766"/>
    <w:rsid w:val="0045706A"/>
    <w:rsid w:val="00460B16"/>
    <w:rsid w:val="00461280"/>
    <w:rsid w:val="00461BBA"/>
    <w:rsid w:val="00462B14"/>
    <w:rsid w:val="00464A8B"/>
    <w:rsid w:val="00465A3B"/>
    <w:rsid w:val="004740AF"/>
    <w:rsid w:val="004745AD"/>
    <w:rsid w:val="0047466C"/>
    <w:rsid w:val="00475A00"/>
    <w:rsid w:val="00482367"/>
    <w:rsid w:val="00483168"/>
    <w:rsid w:val="00484B62"/>
    <w:rsid w:val="00485CBA"/>
    <w:rsid w:val="00492A39"/>
    <w:rsid w:val="004939C3"/>
    <w:rsid w:val="00495C3C"/>
    <w:rsid w:val="00497096"/>
    <w:rsid w:val="004A3B63"/>
    <w:rsid w:val="004A50FB"/>
    <w:rsid w:val="004A64D4"/>
    <w:rsid w:val="004A674C"/>
    <w:rsid w:val="004A7B55"/>
    <w:rsid w:val="004B6531"/>
    <w:rsid w:val="004C0C53"/>
    <w:rsid w:val="004C136C"/>
    <w:rsid w:val="004C1A6D"/>
    <w:rsid w:val="004C38EE"/>
    <w:rsid w:val="004C3B3D"/>
    <w:rsid w:val="004C3E57"/>
    <w:rsid w:val="004C7746"/>
    <w:rsid w:val="004C77FA"/>
    <w:rsid w:val="004C7C7A"/>
    <w:rsid w:val="004D0D15"/>
    <w:rsid w:val="004D1C1E"/>
    <w:rsid w:val="004D1E98"/>
    <w:rsid w:val="004D2C7B"/>
    <w:rsid w:val="004E0680"/>
    <w:rsid w:val="004E567A"/>
    <w:rsid w:val="004E61B8"/>
    <w:rsid w:val="004E643B"/>
    <w:rsid w:val="004F111A"/>
    <w:rsid w:val="004F2F6D"/>
    <w:rsid w:val="004F4471"/>
    <w:rsid w:val="004F57C1"/>
    <w:rsid w:val="004F7200"/>
    <w:rsid w:val="0050049E"/>
    <w:rsid w:val="00500DE9"/>
    <w:rsid w:val="00501261"/>
    <w:rsid w:val="00503F6B"/>
    <w:rsid w:val="005049FD"/>
    <w:rsid w:val="0050525C"/>
    <w:rsid w:val="0051243A"/>
    <w:rsid w:val="00512587"/>
    <w:rsid w:val="00516B3C"/>
    <w:rsid w:val="00523F23"/>
    <w:rsid w:val="005240ED"/>
    <w:rsid w:val="0052451D"/>
    <w:rsid w:val="00524CA0"/>
    <w:rsid w:val="00524F8F"/>
    <w:rsid w:val="00526512"/>
    <w:rsid w:val="0055176D"/>
    <w:rsid w:val="00554A9E"/>
    <w:rsid w:val="00556390"/>
    <w:rsid w:val="005601B2"/>
    <w:rsid w:val="00562462"/>
    <w:rsid w:val="0056286E"/>
    <w:rsid w:val="00564995"/>
    <w:rsid w:val="005658FA"/>
    <w:rsid w:val="00567CB3"/>
    <w:rsid w:val="00573D90"/>
    <w:rsid w:val="00574984"/>
    <w:rsid w:val="00585236"/>
    <w:rsid w:val="00586963"/>
    <w:rsid w:val="005909E6"/>
    <w:rsid w:val="00592387"/>
    <w:rsid w:val="00597912"/>
    <w:rsid w:val="005A12D1"/>
    <w:rsid w:val="005A7663"/>
    <w:rsid w:val="005A7999"/>
    <w:rsid w:val="005B0207"/>
    <w:rsid w:val="005B30F2"/>
    <w:rsid w:val="005B51C2"/>
    <w:rsid w:val="005C0184"/>
    <w:rsid w:val="005C7910"/>
    <w:rsid w:val="005D1CA5"/>
    <w:rsid w:val="005D422A"/>
    <w:rsid w:val="005D63F2"/>
    <w:rsid w:val="005D672E"/>
    <w:rsid w:val="005D71CD"/>
    <w:rsid w:val="005E7A4C"/>
    <w:rsid w:val="005F0F71"/>
    <w:rsid w:val="005F1F9E"/>
    <w:rsid w:val="005F2BF2"/>
    <w:rsid w:val="005F32B7"/>
    <w:rsid w:val="005F3B7F"/>
    <w:rsid w:val="005F62FA"/>
    <w:rsid w:val="005F7B16"/>
    <w:rsid w:val="005F7E0C"/>
    <w:rsid w:val="00601321"/>
    <w:rsid w:val="006026EB"/>
    <w:rsid w:val="0060364B"/>
    <w:rsid w:val="006044B4"/>
    <w:rsid w:val="00606A03"/>
    <w:rsid w:val="00606DC0"/>
    <w:rsid w:val="0060738D"/>
    <w:rsid w:val="0061302F"/>
    <w:rsid w:val="00614413"/>
    <w:rsid w:val="006147EF"/>
    <w:rsid w:val="00617FE2"/>
    <w:rsid w:val="0062079A"/>
    <w:rsid w:val="00622C43"/>
    <w:rsid w:val="00623843"/>
    <w:rsid w:val="00630F42"/>
    <w:rsid w:val="00643973"/>
    <w:rsid w:val="0064719C"/>
    <w:rsid w:val="00647A54"/>
    <w:rsid w:val="00651BF2"/>
    <w:rsid w:val="0066062C"/>
    <w:rsid w:val="0066100D"/>
    <w:rsid w:val="006610AD"/>
    <w:rsid w:val="00670FF4"/>
    <w:rsid w:val="00671A58"/>
    <w:rsid w:val="0067205F"/>
    <w:rsid w:val="00680AA0"/>
    <w:rsid w:val="00684211"/>
    <w:rsid w:val="00684273"/>
    <w:rsid w:val="006851A6"/>
    <w:rsid w:val="00685656"/>
    <w:rsid w:val="006864FD"/>
    <w:rsid w:val="00690EDA"/>
    <w:rsid w:val="00693114"/>
    <w:rsid w:val="00694B3D"/>
    <w:rsid w:val="00694C34"/>
    <w:rsid w:val="0069582E"/>
    <w:rsid w:val="00695C1C"/>
    <w:rsid w:val="006975BA"/>
    <w:rsid w:val="006A03E6"/>
    <w:rsid w:val="006A46B1"/>
    <w:rsid w:val="006A4B8C"/>
    <w:rsid w:val="006A642E"/>
    <w:rsid w:val="006A669A"/>
    <w:rsid w:val="006A7143"/>
    <w:rsid w:val="006B4CAF"/>
    <w:rsid w:val="006C0DD2"/>
    <w:rsid w:val="006C2AA1"/>
    <w:rsid w:val="006C5E49"/>
    <w:rsid w:val="006C699A"/>
    <w:rsid w:val="006C7C64"/>
    <w:rsid w:val="006C7EF7"/>
    <w:rsid w:val="006D2E43"/>
    <w:rsid w:val="006D6AF4"/>
    <w:rsid w:val="006E04C2"/>
    <w:rsid w:val="006E0F63"/>
    <w:rsid w:val="006E3835"/>
    <w:rsid w:val="006E3EE7"/>
    <w:rsid w:val="006F02B4"/>
    <w:rsid w:val="0070427F"/>
    <w:rsid w:val="007047E8"/>
    <w:rsid w:val="007067EE"/>
    <w:rsid w:val="007100F0"/>
    <w:rsid w:val="007102D0"/>
    <w:rsid w:val="00710302"/>
    <w:rsid w:val="00712117"/>
    <w:rsid w:val="00714A82"/>
    <w:rsid w:val="00721631"/>
    <w:rsid w:val="00721DF7"/>
    <w:rsid w:val="007230D7"/>
    <w:rsid w:val="00723AA6"/>
    <w:rsid w:val="00723B34"/>
    <w:rsid w:val="00724AEA"/>
    <w:rsid w:val="0072700D"/>
    <w:rsid w:val="00730292"/>
    <w:rsid w:val="0073046E"/>
    <w:rsid w:val="0073072D"/>
    <w:rsid w:val="0073125E"/>
    <w:rsid w:val="0073182D"/>
    <w:rsid w:val="007319A7"/>
    <w:rsid w:val="007356CB"/>
    <w:rsid w:val="0073710E"/>
    <w:rsid w:val="007416C2"/>
    <w:rsid w:val="0074224E"/>
    <w:rsid w:val="00743864"/>
    <w:rsid w:val="00743E8A"/>
    <w:rsid w:val="00744FBF"/>
    <w:rsid w:val="007512C0"/>
    <w:rsid w:val="007554F6"/>
    <w:rsid w:val="00757BF0"/>
    <w:rsid w:val="00760615"/>
    <w:rsid w:val="0076080F"/>
    <w:rsid w:val="007612AB"/>
    <w:rsid w:val="00763AC1"/>
    <w:rsid w:val="00765AE5"/>
    <w:rsid w:val="00765B4B"/>
    <w:rsid w:val="0076762F"/>
    <w:rsid w:val="007770A8"/>
    <w:rsid w:val="0077721C"/>
    <w:rsid w:val="00781084"/>
    <w:rsid w:val="007829B7"/>
    <w:rsid w:val="00784388"/>
    <w:rsid w:val="0078573A"/>
    <w:rsid w:val="007953AD"/>
    <w:rsid w:val="007A0142"/>
    <w:rsid w:val="007A2220"/>
    <w:rsid w:val="007A255F"/>
    <w:rsid w:val="007A56C3"/>
    <w:rsid w:val="007A58C5"/>
    <w:rsid w:val="007A6CE0"/>
    <w:rsid w:val="007A7A82"/>
    <w:rsid w:val="007B12E3"/>
    <w:rsid w:val="007B61E2"/>
    <w:rsid w:val="007C3818"/>
    <w:rsid w:val="007C4E4F"/>
    <w:rsid w:val="007C6137"/>
    <w:rsid w:val="007D068B"/>
    <w:rsid w:val="007D09EC"/>
    <w:rsid w:val="007D32C0"/>
    <w:rsid w:val="007D7647"/>
    <w:rsid w:val="007D77D7"/>
    <w:rsid w:val="007E19F4"/>
    <w:rsid w:val="007E4995"/>
    <w:rsid w:val="007E5DDF"/>
    <w:rsid w:val="007F22A7"/>
    <w:rsid w:val="007F4EFA"/>
    <w:rsid w:val="007F5923"/>
    <w:rsid w:val="00800A35"/>
    <w:rsid w:val="00801453"/>
    <w:rsid w:val="0080222C"/>
    <w:rsid w:val="008023C6"/>
    <w:rsid w:val="00803DF5"/>
    <w:rsid w:val="00805C55"/>
    <w:rsid w:val="00807BC2"/>
    <w:rsid w:val="00814AEC"/>
    <w:rsid w:val="00814C85"/>
    <w:rsid w:val="008168F2"/>
    <w:rsid w:val="00817AA0"/>
    <w:rsid w:val="00817F80"/>
    <w:rsid w:val="00821D2E"/>
    <w:rsid w:val="0082471B"/>
    <w:rsid w:val="0083168E"/>
    <w:rsid w:val="008329E6"/>
    <w:rsid w:val="008337CF"/>
    <w:rsid w:val="00834BE4"/>
    <w:rsid w:val="008369F2"/>
    <w:rsid w:val="00837633"/>
    <w:rsid w:val="008400FF"/>
    <w:rsid w:val="008467C6"/>
    <w:rsid w:val="008476E0"/>
    <w:rsid w:val="00847D4A"/>
    <w:rsid w:val="00847F07"/>
    <w:rsid w:val="00852ABD"/>
    <w:rsid w:val="00854C2E"/>
    <w:rsid w:val="00855839"/>
    <w:rsid w:val="008578FB"/>
    <w:rsid w:val="0087647E"/>
    <w:rsid w:val="008775D3"/>
    <w:rsid w:val="00884491"/>
    <w:rsid w:val="00890B91"/>
    <w:rsid w:val="0089164E"/>
    <w:rsid w:val="00891BF1"/>
    <w:rsid w:val="008A08F3"/>
    <w:rsid w:val="008A27DF"/>
    <w:rsid w:val="008A3905"/>
    <w:rsid w:val="008A40D4"/>
    <w:rsid w:val="008A4A1A"/>
    <w:rsid w:val="008A5193"/>
    <w:rsid w:val="008A65D9"/>
    <w:rsid w:val="008B01A7"/>
    <w:rsid w:val="008B2F9A"/>
    <w:rsid w:val="008B4195"/>
    <w:rsid w:val="008B7BF7"/>
    <w:rsid w:val="008C1E5B"/>
    <w:rsid w:val="008C5947"/>
    <w:rsid w:val="008C62F9"/>
    <w:rsid w:val="008C7DAC"/>
    <w:rsid w:val="008D3A51"/>
    <w:rsid w:val="008D60C3"/>
    <w:rsid w:val="008D6836"/>
    <w:rsid w:val="008E0C7F"/>
    <w:rsid w:val="008E17FE"/>
    <w:rsid w:val="008E48DE"/>
    <w:rsid w:val="008E5FCD"/>
    <w:rsid w:val="008E61B9"/>
    <w:rsid w:val="008E7700"/>
    <w:rsid w:val="008F01AF"/>
    <w:rsid w:val="008F2A54"/>
    <w:rsid w:val="008F34EE"/>
    <w:rsid w:val="008F38BF"/>
    <w:rsid w:val="008F4243"/>
    <w:rsid w:val="008F49F2"/>
    <w:rsid w:val="008F4D2A"/>
    <w:rsid w:val="008F5CEB"/>
    <w:rsid w:val="008F771E"/>
    <w:rsid w:val="00902967"/>
    <w:rsid w:val="0091012C"/>
    <w:rsid w:val="009129F8"/>
    <w:rsid w:val="00914333"/>
    <w:rsid w:val="00915759"/>
    <w:rsid w:val="00925947"/>
    <w:rsid w:val="00930681"/>
    <w:rsid w:val="00933A26"/>
    <w:rsid w:val="0093433C"/>
    <w:rsid w:val="00936AE8"/>
    <w:rsid w:val="0095109A"/>
    <w:rsid w:val="0095166D"/>
    <w:rsid w:val="00952909"/>
    <w:rsid w:val="0095514E"/>
    <w:rsid w:val="009602A7"/>
    <w:rsid w:val="00963F70"/>
    <w:rsid w:val="00964457"/>
    <w:rsid w:val="00967501"/>
    <w:rsid w:val="00980FD4"/>
    <w:rsid w:val="00983245"/>
    <w:rsid w:val="00985ED5"/>
    <w:rsid w:val="00990F98"/>
    <w:rsid w:val="009A0B61"/>
    <w:rsid w:val="009A11B8"/>
    <w:rsid w:val="009A1E54"/>
    <w:rsid w:val="009A21C5"/>
    <w:rsid w:val="009A2CBA"/>
    <w:rsid w:val="009B1E29"/>
    <w:rsid w:val="009B3685"/>
    <w:rsid w:val="009B49AB"/>
    <w:rsid w:val="009C0734"/>
    <w:rsid w:val="009C35D4"/>
    <w:rsid w:val="009C4353"/>
    <w:rsid w:val="009D19EB"/>
    <w:rsid w:val="009D3CF8"/>
    <w:rsid w:val="009D7445"/>
    <w:rsid w:val="009E0344"/>
    <w:rsid w:val="009E11AB"/>
    <w:rsid w:val="009E74B2"/>
    <w:rsid w:val="009F0C5F"/>
    <w:rsid w:val="009F1C41"/>
    <w:rsid w:val="009F33E6"/>
    <w:rsid w:val="009F3724"/>
    <w:rsid w:val="009F44C6"/>
    <w:rsid w:val="009F4E59"/>
    <w:rsid w:val="009F7DED"/>
    <w:rsid w:val="00A00EA3"/>
    <w:rsid w:val="00A042AB"/>
    <w:rsid w:val="00A0485F"/>
    <w:rsid w:val="00A05C24"/>
    <w:rsid w:val="00A06B39"/>
    <w:rsid w:val="00A105FC"/>
    <w:rsid w:val="00A133E5"/>
    <w:rsid w:val="00A1403D"/>
    <w:rsid w:val="00A15382"/>
    <w:rsid w:val="00A219D1"/>
    <w:rsid w:val="00A24EB1"/>
    <w:rsid w:val="00A2531D"/>
    <w:rsid w:val="00A267A7"/>
    <w:rsid w:val="00A27BA2"/>
    <w:rsid w:val="00A37BF4"/>
    <w:rsid w:val="00A561A9"/>
    <w:rsid w:val="00A56FC7"/>
    <w:rsid w:val="00A72283"/>
    <w:rsid w:val="00A72DF1"/>
    <w:rsid w:val="00A760E3"/>
    <w:rsid w:val="00A765EC"/>
    <w:rsid w:val="00A7661E"/>
    <w:rsid w:val="00A82BF1"/>
    <w:rsid w:val="00A848D0"/>
    <w:rsid w:val="00A84E0E"/>
    <w:rsid w:val="00A863CD"/>
    <w:rsid w:val="00A92A77"/>
    <w:rsid w:val="00A92C62"/>
    <w:rsid w:val="00A95B6B"/>
    <w:rsid w:val="00A95B9C"/>
    <w:rsid w:val="00AA2140"/>
    <w:rsid w:val="00AA242A"/>
    <w:rsid w:val="00AA729C"/>
    <w:rsid w:val="00AB2A49"/>
    <w:rsid w:val="00AB5633"/>
    <w:rsid w:val="00AC172D"/>
    <w:rsid w:val="00AC3F11"/>
    <w:rsid w:val="00AC42D8"/>
    <w:rsid w:val="00AC52AC"/>
    <w:rsid w:val="00AC6BF8"/>
    <w:rsid w:val="00AD389B"/>
    <w:rsid w:val="00AD70B0"/>
    <w:rsid w:val="00AE2CD9"/>
    <w:rsid w:val="00AE6DB9"/>
    <w:rsid w:val="00AF0325"/>
    <w:rsid w:val="00AF3A53"/>
    <w:rsid w:val="00AF485F"/>
    <w:rsid w:val="00AF5A12"/>
    <w:rsid w:val="00B00F77"/>
    <w:rsid w:val="00B04D8B"/>
    <w:rsid w:val="00B109AE"/>
    <w:rsid w:val="00B14C85"/>
    <w:rsid w:val="00B160A1"/>
    <w:rsid w:val="00B167F6"/>
    <w:rsid w:val="00B22E39"/>
    <w:rsid w:val="00B23AF5"/>
    <w:rsid w:val="00B26877"/>
    <w:rsid w:val="00B3165C"/>
    <w:rsid w:val="00B34A3F"/>
    <w:rsid w:val="00B416E1"/>
    <w:rsid w:val="00B41B9F"/>
    <w:rsid w:val="00B42B8A"/>
    <w:rsid w:val="00B42CFD"/>
    <w:rsid w:val="00B444CF"/>
    <w:rsid w:val="00B476EB"/>
    <w:rsid w:val="00B47FC4"/>
    <w:rsid w:val="00B543D3"/>
    <w:rsid w:val="00B5466D"/>
    <w:rsid w:val="00B57692"/>
    <w:rsid w:val="00B61B18"/>
    <w:rsid w:val="00B67E09"/>
    <w:rsid w:val="00B71158"/>
    <w:rsid w:val="00B71FAA"/>
    <w:rsid w:val="00B74A95"/>
    <w:rsid w:val="00B7504D"/>
    <w:rsid w:val="00B7761B"/>
    <w:rsid w:val="00B82A2F"/>
    <w:rsid w:val="00B86CA6"/>
    <w:rsid w:val="00B92C4A"/>
    <w:rsid w:val="00B9330B"/>
    <w:rsid w:val="00B974CD"/>
    <w:rsid w:val="00BA3605"/>
    <w:rsid w:val="00BA3EC4"/>
    <w:rsid w:val="00BA4271"/>
    <w:rsid w:val="00BA4D75"/>
    <w:rsid w:val="00BB0EA2"/>
    <w:rsid w:val="00BB0FE5"/>
    <w:rsid w:val="00BB29F8"/>
    <w:rsid w:val="00BB461D"/>
    <w:rsid w:val="00BB5035"/>
    <w:rsid w:val="00BC2F94"/>
    <w:rsid w:val="00BC6B49"/>
    <w:rsid w:val="00BD472D"/>
    <w:rsid w:val="00BD4E44"/>
    <w:rsid w:val="00BE0749"/>
    <w:rsid w:val="00BE25A8"/>
    <w:rsid w:val="00BE5964"/>
    <w:rsid w:val="00BF065C"/>
    <w:rsid w:val="00BF25D3"/>
    <w:rsid w:val="00BF4329"/>
    <w:rsid w:val="00C00749"/>
    <w:rsid w:val="00C01046"/>
    <w:rsid w:val="00C049D9"/>
    <w:rsid w:val="00C15C2F"/>
    <w:rsid w:val="00C15C61"/>
    <w:rsid w:val="00C165DA"/>
    <w:rsid w:val="00C21370"/>
    <w:rsid w:val="00C23320"/>
    <w:rsid w:val="00C246BA"/>
    <w:rsid w:val="00C24D2A"/>
    <w:rsid w:val="00C306BE"/>
    <w:rsid w:val="00C317D2"/>
    <w:rsid w:val="00C44C77"/>
    <w:rsid w:val="00C47E42"/>
    <w:rsid w:val="00C519FA"/>
    <w:rsid w:val="00C51F5D"/>
    <w:rsid w:val="00C52970"/>
    <w:rsid w:val="00C53F4F"/>
    <w:rsid w:val="00C5602D"/>
    <w:rsid w:val="00C56C0C"/>
    <w:rsid w:val="00C60FFD"/>
    <w:rsid w:val="00C63C0F"/>
    <w:rsid w:val="00C6480E"/>
    <w:rsid w:val="00C64FBB"/>
    <w:rsid w:val="00C66B11"/>
    <w:rsid w:val="00C7000A"/>
    <w:rsid w:val="00C7124E"/>
    <w:rsid w:val="00C7201F"/>
    <w:rsid w:val="00C72105"/>
    <w:rsid w:val="00C74B79"/>
    <w:rsid w:val="00C81894"/>
    <w:rsid w:val="00C841D5"/>
    <w:rsid w:val="00C864DB"/>
    <w:rsid w:val="00C86B5A"/>
    <w:rsid w:val="00C8761C"/>
    <w:rsid w:val="00C93ED4"/>
    <w:rsid w:val="00CA35A2"/>
    <w:rsid w:val="00CA36DF"/>
    <w:rsid w:val="00CA3834"/>
    <w:rsid w:val="00CA481B"/>
    <w:rsid w:val="00CA53B5"/>
    <w:rsid w:val="00CA5A5F"/>
    <w:rsid w:val="00CA7D19"/>
    <w:rsid w:val="00CB5D1E"/>
    <w:rsid w:val="00CB68E0"/>
    <w:rsid w:val="00CC0403"/>
    <w:rsid w:val="00CC28C4"/>
    <w:rsid w:val="00CC5145"/>
    <w:rsid w:val="00CC5772"/>
    <w:rsid w:val="00CD27AF"/>
    <w:rsid w:val="00CD286A"/>
    <w:rsid w:val="00CD2EA5"/>
    <w:rsid w:val="00CD33BB"/>
    <w:rsid w:val="00CD36C6"/>
    <w:rsid w:val="00CD4309"/>
    <w:rsid w:val="00CD48CB"/>
    <w:rsid w:val="00CD52B3"/>
    <w:rsid w:val="00CD7553"/>
    <w:rsid w:val="00CE0605"/>
    <w:rsid w:val="00CE1899"/>
    <w:rsid w:val="00CE532D"/>
    <w:rsid w:val="00CE532F"/>
    <w:rsid w:val="00CE6A80"/>
    <w:rsid w:val="00CE7F1A"/>
    <w:rsid w:val="00CE7F94"/>
    <w:rsid w:val="00CF34C6"/>
    <w:rsid w:val="00CF655F"/>
    <w:rsid w:val="00CF6F9F"/>
    <w:rsid w:val="00D03887"/>
    <w:rsid w:val="00D0734D"/>
    <w:rsid w:val="00D10249"/>
    <w:rsid w:val="00D120B9"/>
    <w:rsid w:val="00D20BEF"/>
    <w:rsid w:val="00D2574F"/>
    <w:rsid w:val="00D265D5"/>
    <w:rsid w:val="00D308A2"/>
    <w:rsid w:val="00D31EE5"/>
    <w:rsid w:val="00D324E8"/>
    <w:rsid w:val="00D345C2"/>
    <w:rsid w:val="00D41FB6"/>
    <w:rsid w:val="00D44F92"/>
    <w:rsid w:val="00D46258"/>
    <w:rsid w:val="00D5387D"/>
    <w:rsid w:val="00D54AED"/>
    <w:rsid w:val="00D54FC0"/>
    <w:rsid w:val="00D56CBA"/>
    <w:rsid w:val="00D60391"/>
    <w:rsid w:val="00D62238"/>
    <w:rsid w:val="00D636BC"/>
    <w:rsid w:val="00D66415"/>
    <w:rsid w:val="00D66E63"/>
    <w:rsid w:val="00D70363"/>
    <w:rsid w:val="00D76780"/>
    <w:rsid w:val="00D777B6"/>
    <w:rsid w:val="00D8073E"/>
    <w:rsid w:val="00D814C2"/>
    <w:rsid w:val="00D82133"/>
    <w:rsid w:val="00D82348"/>
    <w:rsid w:val="00D8280D"/>
    <w:rsid w:val="00D82F71"/>
    <w:rsid w:val="00D84D6C"/>
    <w:rsid w:val="00D8625D"/>
    <w:rsid w:val="00D8764C"/>
    <w:rsid w:val="00D9015E"/>
    <w:rsid w:val="00D91A4E"/>
    <w:rsid w:val="00D925C9"/>
    <w:rsid w:val="00D929F0"/>
    <w:rsid w:val="00D95DAF"/>
    <w:rsid w:val="00DA46F7"/>
    <w:rsid w:val="00DA5A95"/>
    <w:rsid w:val="00DA6C5F"/>
    <w:rsid w:val="00DB1FB9"/>
    <w:rsid w:val="00DB406B"/>
    <w:rsid w:val="00DB5112"/>
    <w:rsid w:val="00DB6714"/>
    <w:rsid w:val="00DC01DE"/>
    <w:rsid w:val="00DC103F"/>
    <w:rsid w:val="00DC2AC4"/>
    <w:rsid w:val="00DC3E5A"/>
    <w:rsid w:val="00DC4445"/>
    <w:rsid w:val="00DC6E4A"/>
    <w:rsid w:val="00DD27C4"/>
    <w:rsid w:val="00DD3166"/>
    <w:rsid w:val="00DD3706"/>
    <w:rsid w:val="00DD5BFF"/>
    <w:rsid w:val="00DE0F15"/>
    <w:rsid w:val="00DE124C"/>
    <w:rsid w:val="00E003E3"/>
    <w:rsid w:val="00E00865"/>
    <w:rsid w:val="00E019A3"/>
    <w:rsid w:val="00E04AF7"/>
    <w:rsid w:val="00E04F6D"/>
    <w:rsid w:val="00E12D01"/>
    <w:rsid w:val="00E16015"/>
    <w:rsid w:val="00E2319A"/>
    <w:rsid w:val="00E2320B"/>
    <w:rsid w:val="00E24B84"/>
    <w:rsid w:val="00E27858"/>
    <w:rsid w:val="00E27CF9"/>
    <w:rsid w:val="00E3285E"/>
    <w:rsid w:val="00E32AC5"/>
    <w:rsid w:val="00E3300D"/>
    <w:rsid w:val="00E34285"/>
    <w:rsid w:val="00E36C06"/>
    <w:rsid w:val="00E43972"/>
    <w:rsid w:val="00E477BC"/>
    <w:rsid w:val="00E55F3A"/>
    <w:rsid w:val="00E56277"/>
    <w:rsid w:val="00E60EA2"/>
    <w:rsid w:val="00E63FDC"/>
    <w:rsid w:val="00E65F0E"/>
    <w:rsid w:val="00E66DE8"/>
    <w:rsid w:val="00E709A9"/>
    <w:rsid w:val="00E7160D"/>
    <w:rsid w:val="00E72A48"/>
    <w:rsid w:val="00E73FD4"/>
    <w:rsid w:val="00E8016B"/>
    <w:rsid w:val="00E819EF"/>
    <w:rsid w:val="00E832D8"/>
    <w:rsid w:val="00E87D50"/>
    <w:rsid w:val="00E902CB"/>
    <w:rsid w:val="00E912A4"/>
    <w:rsid w:val="00E93416"/>
    <w:rsid w:val="00E95633"/>
    <w:rsid w:val="00E96FBB"/>
    <w:rsid w:val="00EA7BD1"/>
    <w:rsid w:val="00EB1B97"/>
    <w:rsid w:val="00EB2759"/>
    <w:rsid w:val="00EB41FE"/>
    <w:rsid w:val="00EB4564"/>
    <w:rsid w:val="00EC3054"/>
    <w:rsid w:val="00EC4066"/>
    <w:rsid w:val="00ED03A8"/>
    <w:rsid w:val="00EE0D67"/>
    <w:rsid w:val="00EE163F"/>
    <w:rsid w:val="00EE59A9"/>
    <w:rsid w:val="00EE76F1"/>
    <w:rsid w:val="00EE7835"/>
    <w:rsid w:val="00EF2104"/>
    <w:rsid w:val="00EF221B"/>
    <w:rsid w:val="00EF2E6B"/>
    <w:rsid w:val="00EF3891"/>
    <w:rsid w:val="00EF3FA6"/>
    <w:rsid w:val="00EF580F"/>
    <w:rsid w:val="00EF595F"/>
    <w:rsid w:val="00EF766A"/>
    <w:rsid w:val="00EF7D7C"/>
    <w:rsid w:val="00F0098D"/>
    <w:rsid w:val="00F01EE5"/>
    <w:rsid w:val="00F07708"/>
    <w:rsid w:val="00F1203B"/>
    <w:rsid w:val="00F12644"/>
    <w:rsid w:val="00F14E54"/>
    <w:rsid w:val="00F15EE9"/>
    <w:rsid w:val="00F232DA"/>
    <w:rsid w:val="00F276CC"/>
    <w:rsid w:val="00F3193A"/>
    <w:rsid w:val="00F31979"/>
    <w:rsid w:val="00F357AE"/>
    <w:rsid w:val="00F37936"/>
    <w:rsid w:val="00F415D1"/>
    <w:rsid w:val="00F42083"/>
    <w:rsid w:val="00F44D89"/>
    <w:rsid w:val="00F450E7"/>
    <w:rsid w:val="00F4627C"/>
    <w:rsid w:val="00F46E71"/>
    <w:rsid w:val="00F5293D"/>
    <w:rsid w:val="00F53086"/>
    <w:rsid w:val="00F53AA1"/>
    <w:rsid w:val="00F53D3A"/>
    <w:rsid w:val="00F55159"/>
    <w:rsid w:val="00F55760"/>
    <w:rsid w:val="00F60B91"/>
    <w:rsid w:val="00F67137"/>
    <w:rsid w:val="00F70523"/>
    <w:rsid w:val="00F726C8"/>
    <w:rsid w:val="00F768D3"/>
    <w:rsid w:val="00F77CB7"/>
    <w:rsid w:val="00F80921"/>
    <w:rsid w:val="00F81636"/>
    <w:rsid w:val="00F86CC3"/>
    <w:rsid w:val="00F92937"/>
    <w:rsid w:val="00FA323E"/>
    <w:rsid w:val="00FA3DC2"/>
    <w:rsid w:val="00FA5750"/>
    <w:rsid w:val="00FA5BB9"/>
    <w:rsid w:val="00FA62D6"/>
    <w:rsid w:val="00FB00A1"/>
    <w:rsid w:val="00FB036D"/>
    <w:rsid w:val="00FB1D4D"/>
    <w:rsid w:val="00FB25E3"/>
    <w:rsid w:val="00FB4CB0"/>
    <w:rsid w:val="00FB59F5"/>
    <w:rsid w:val="00FB7182"/>
    <w:rsid w:val="00FC05DC"/>
    <w:rsid w:val="00FC06C2"/>
    <w:rsid w:val="00FC2DA1"/>
    <w:rsid w:val="00FC751F"/>
    <w:rsid w:val="00FD10FC"/>
    <w:rsid w:val="00FD1358"/>
    <w:rsid w:val="00FD3A4C"/>
    <w:rsid w:val="00FD4EBF"/>
    <w:rsid w:val="00FE0D7F"/>
    <w:rsid w:val="00FE412C"/>
    <w:rsid w:val="00FE5343"/>
    <w:rsid w:val="00FE566A"/>
    <w:rsid w:val="00FE61C5"/>
    <w:rsid w:val="00FF24F4"/>
    <w:rsid w:val="00FF250D"/>
    <w:rsid w:val="00FF2743"/>
    <w:rsid w:val="00FF677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locked="1" w:uiPriority="0" w:qFormat="1"/>
    <w:lsdException w:name="footnote reference" w:qFormat="1"/>
    <w:lsdException w:name="annotation reference" w:qFormat="1"/>
    <w:lsdException w:name="page number" w:qFormat="1"/>
    <w:lsdException w:name="endnote reference" w:qFormat="1"/>
    <w:lsdException w:name="endnote text" w:qFormat="1"/>
    <w:lsdException w:name="List Number" w:qFormat="1"/>
    <w:lsdException w:name="List 2" w:uiPriority="0"/>
    <w:lsdException w:name="List Bullet 3" w:uiPriority="0" w:qFormat="1"/>
    <w:lsdException w:name="List Bullet 4" w:qFormat="1"/>
    <w:lsdException w:name="Title" w:locked="1" w:semiHidden="0" w:uiPriority="0" w:unhideWhenUsed="0" w:qFormat="1"/>
    <w:lsdException w:name="Default Paragraph Font" w:uiPriority="1"/>
    <w:lsdException w:name="Body Text Indent" w:qFormat="1"/>
    <w:lsdException w:name="Subtitle" w:locked="1" w:semiHidden="0" w:unhideWhenUsed="0" w:qFormat="1"/>
    <w:lsdException w:name="Body Text 2" w:qFormat="1"/>
    <w:lsdException w:name="Body Text 3" w:qFormat="1"/>
    <w:lsdException w:name="Body Text Indent 2" w:qFormat="1"/>
    <w:lsdException w:name="Body Text Indent 3" w:qFormat="1"/>
    <w:lsdException w:name="FollowedHyperlink" w:qFormat="1"/>
    <w:lsdException w:name="Strong" w:locked="1" w:semiHidden="0" w:uiPriority="0" w:unhideWhenUsed="0" w:qFormat="1"/>
    <w:lsdException w:name="Emphasis" w:locked="1" w:semiHidden="0" w:uiPriority="0" w:unhideWhenUsed="0" w:qFormat="1"/>
    <w:lsdException w:name="Document Map" w:qFormat="1"/>
    <w:lsdException w:name="Plain Text" w:locked="1" w:semiHidden="0" w:unhideWhenUsed="0" w:qFormat="1"/>
    <w:lsdException w:name="Normal (Web)" w:qFormat="1"/>
    <w:lsdException w:name="annotation subject" w:qFormat="1"/>
    <w:lsdException w:name="No List" w:locked="1" w:semiHidden="0" w:unhideWhenUsed="0"/>
    <w:lsdException w:name="Balloo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C61FA"/>
    <w:rPr>
      <w:rFonts w:ascii="Arial" w:hAnsi="Arial"/>
      <w:color w:val="00000A"/>
      <w:sz w:val="22"/>
      <w:szCs w:val="24"/>
    </w:rPr>
  </w:style>
  <w:style w:type="paragraph" w:styleId="Nadpis1">
    <w:name w:val="heading 1"/>
    <w:basedOn w:val="Normlny"/>
    <w:next w:val="Normlny"/>
    <w:link w:val="Nadpis1Char1"/>
    <w:qFormat/>
    <w:locked/>
    <w:rsid w:val="007D77D7"/>
    <w:pPr>
      <w:keepNext/>
      <w:tabs>
        <w:tab w:val="num" w:pos="540"/>
      </w:tabs>
      <w:jc w:val="center"/>
      <w:outlineLvl w:val="0"/>
    </w:pPr>
    <w:rPr>
      <w:color w:val="auto"/>
      <w:sz w:val="40"/>
      <w:szCs w:val="40"/>
    </w:rPr>
  </w:style>
  <w:style w:type="paragraph" w:styleId="Nadpis2">
    <w:name w:val="heading 2"/>
    <w:basedOn w:val="Normlny"/>
    <w:next w:val="Normlny"/>
    <w:link w:val="Nadpis2Char1"/>
    <w:qFormat/>
    <w:locked/>
    <w:rsid w:val="00255F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1"/>
    <w:uiPriority w:val="99"/>
    <w:qFormat/>
    <w:locked/>
    <w:rsid w:val="00FC06C2"/>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1">
    <w:name w:val="Nadpis 1 Char1"/>
    <w:basedOn w:val="Predvolenpsmoodseku"/>
    <w:link w:val="Nadpis1"/>
    <w:rsid w:val="007D77D7"/>
    <w:rPr>
      <w:rFonts w:asciiTheme="majorHAnsi" w:eastAsiaTheme="majorEastAsia" w:hAnsiTheme="majorHAnsi" w:cstheme="majorBidi"/>
      <w:b/>
      <w:bCs/>
      <w:color w:val="365F91" w:themeColor="accent1" w:themeShade="BF"/>
      <w:sz w:val="28"/>
      <w:szCs w:val="28"/>
    </w:rPr>
  </w:style>
  <w:style w:type="paragraph" w:customStyle="1" w:styleId="Nadpis11">
    <w:name w:val="Nadpis 11"/>
    <w:basedOn w:val="Normlny"/>
    <w:link w:val="Nadpis1Char"/>
    <w:uiPriority w:val="99"/>
    <w:qFormat/>
    <w:rsid w:val="002133E0"/>
    <w:pPr>
      <w:keepNext/>
      <w:tabs>
        <w:tab w:val="left" w:pos="540"/>
      </w:tabs>
      <w:jc w:val="center"/>
      <w:outlineLvl w:val="0"/>
    </w:pPr>
    <w:rPr>
      <w:sz w:val="40"/>
      <w:szCs w:val="40"/>
    </w:rPr>
  </w:style>
  <w:style w:type="character" w:customStyle="1" w:styleId="Nadpis1Char">
    <w:name w:val="Nadpis 1 Char"/>
    <w:link w:val="Nadpis11"/>
    <w:qFormat/>
    <w:locked/>
    <w:rsid w:val="00AC11B8"/>
    <w:rPr>
      <w:rFonts w:ascii="Arial" w:hAnsi="Arial" w:cs="Times New Roman"/>
      <w:sz w:val="40"/>
      <w:szCs w:val="40"/>
    </w:rPr>
  </w:style>
  <w:style w:type="paragraph" w:customStyle="1" w:styleId="Nadpis21">
    <w:name w:val="Nadpis 21"/>
    <w:basedOn w:val="Normlny"/>
    <w:link w:val="Nadpis2Char"/>
    <w:uiPriority w:val="99"/>
    <w:qFormat/>
    <w:rsid w:val="002133E0"/>
    <w:pPr>
      <w:keepNext/>
      <w:tabs>
        <w:tab w:val="left" w:pos="540"/>
      </w:tabs>
      <w:spacing w:line="360" w:lineRule="auto"/>
      <w:jc w:val="center"/>
      <w:outlineLvl w:val="1"/>
    </w:pPr>
    <w:rPr>
      <w:b/>
      <w:bCs/>
      <w:sz w:val="30"/>
      <w:szCs w:val="30"/>
    </w:rPr>
  </w:style>
  <w:style w:type="character" w:customStyle="1" w:styleId="Nadpis2Char">
    <w:name w:val="Nadpis 2 Char"/>
    <w:link w:val="Nadpis21"/>
    <w:uiPriority w:val="99"/>
    <w:qFormat/>
    <w:locked/>
    <w:rsid w:val="00AC11B8"/>
    <w:rPr>
      <w:rFonts w:ascii="Arial" w:hAnsi="Arial" w:cs="Times New Roman"/>
      <w:b/>
      <w:bCs/>
      <w:sz w:val="30"/>
      <w:szCs w:val="30"/>
    </w:rPr>
  </w:style>
  <w:style w:type="paragraph" w:customStyle="1" w:styleId="Nadpis31">
    <w:name w:val="Nadpis 31"/>
    <w:basedOn w:val="Normlny"/>
    <w:link w:val="Nadpis3Char"/>
    <w:uiPriority w:val="99"/>
    <w:qFormat/>
    <w:rsid w:val="002133E0"/>
    <w:pPr>
      <w:keepNext/>
      <w:tabs>
        <w:tab w:val="left" w:pos="540"/>
      </w:tabs>
      <w:jc w:val="both"/>
      <w:outlineLvl w:val="2"/>
    </w:pPr>
    <w:rPr>
      <w:sz w:val="40"/>
      <w:szCs w:val="40"/>
    </w:rPr>
  </w:style>
  <w:style w:type="character" w:customStyle="1" w:styleId="Nadpis3Char">
    <w:name w:val="Nadpis 3 Char"/>
    <w:link w:val="Nadpis31"/>
    <w:uiPriority w:val="99"/>
    <w:qFormat/>
    <w:locked/>
    <w:rsid w:val="00AC11B8"/>
    <w:rPr>
      <w:rFonts w:ascii="Arial" w:hAnsi="Arial" w:cs="Times New Roman"/>
      <w:sz w:val="40"/>
      <w:szCs w:val="40"/>
    </w:rPr>
  </w:style>
  <w:style w:type="paragraph" w:customStyle="1" w:styleId="Nadpis41">
    <w:name w:val="Nadpis 41"/>
    <w:basedOn w:val="Normlny"/>
    <w:link w:val="Nadpis4Char"/>
    <w:uiPriority w:val="99"/>
    <w:qFormat/>
    <w:rsid w:val="002133E0"/>
    <w:pPr>
      <w:keepNext/>
      <w:tabs>
        <w:tab w:val="left" w:pos="576"/>
      </w:tabs>
      <w:jc w:val="center"/>
      <w:outlineLvl w:val="3"/>
    </w:pPr>
    <w:rPr>
      <w:b/>
      <w:bCs/>
    </w:rPr>
  </w:style>
  <w:style w:type="character" w:customStyle="1" w:styleId="Nadpis4Char">
    <w:name w:val="Nadpis 4 Char"/>
    <w:link w:val="Nadpis41"/>
    <w:uiPriority w:val="99"/>
    <w:qFormat/>
    <w:locked/>
    <w:rsid w:val="00AC11B8"/>
    <w:rPr>
      <w:rFonts w:ascii="Arial" w:hAnsi="Arial" w:cs="Times New Roman"/>
      <w:b/>
      <w:bCs/>
      <w:sz w:val="24"/>
      <w:szCs w:val="24"/>
    </w:rPr>
  </w:style>
  <w:style w:type="paragraph" w:customStyle="1" w:styleId="Nadpis51">
    <w:name w:val="Nadpis 51"/>
    <w:basedOn w:val="Normlny"/>
    <w:link w:val="Nadpis5Char"/>
    <w:uiPriority w:val="99"/>
    <w:qFormat/>
    <w:rsid w:val="002133E0"/>
    <w:pPr>
      <w:keepNext/>
      <w:jc w:val="center"/>
      <w:outlineLvl w:val="4"/>
    </w:pPr>
    <w:rPr>
      <w:b/>
      <w:bCs/>
      <w:sz w:val="28"/>
      <w:szCs w:val="28"/>
    </w:rPr>
  </w:style>
  <w:style w:type="character" w:customStyle="1" w:styleId="Nadpis5Char">
    <w:name w:val="Nadpis 5 Char"/>
    <w:link w:val="Nadpis51"/>
    <w:uiPriority w:val="99"/>
    <w:qFormat/>
    <w:locked/>
    <w:rsid w:val="00AC11B8"/>
    <w:rPr>
      <w:rFonts w:ascii="Arial" w:hAnsi="Arial" w:cs="Times New Roman"/>
      <w:b/>
      <w:bCs/>
      <w:sz w:val="28"/>
      <w:szCs w:val="28"/>
    </w:rPr>
  </w:style>
  <w:style w:type="paragraph" w:customStyle="1" w:styleId="Nadpis61">
    <w:name w:val="Nadpis 61"/>
    <w:basedOn w:val="Normlny"/>
    <w:link w:val="Nadpis6Char"/>
    <w:uiPriority w:val="99"/>
    <w:qFormat/>
    <w:rsid w:val="002133E0"/>
    <w:pPr>
      <w:keepNext/>
      <w:jc w:val="both"/>
      <w:outlineLvl w:val="5"/>
    </w:pPr>
    <w:rPr>
      <w:b/>
      <w:bCs/>
    </w:rPr>
  </w:style>
  <w:style w:type="character" w:customStyle="1" w:styleId="Nadpis6Char">
    <w:name w:val="Nadpis 6 Char"/>
    <w:link w:val="Nadpis61"/>
    <w:uiPriority w:val="99"/>
    <w:qFormat/>
    <w:locked/>
    <w:rsid w:val="00AC11B8"/>
    <w:rPr>
      <w:rFonts w:ascii="Arial" w:hAnsi="Arial" w:cs="Times New Roman"/>
      <w:b/>
      <w:bCs/>
      <w:sz w:val="24"/>
      <w:szCs w:val="24"/>
    </w:rPr>
  </w:style>
  <w:style w:type="paragraph" w:customStyle="1" w:styleId="Nadpis71">
    <w:name w:val="Nadpis 71"/>
    <w:basedOn w:val="Normlny"/>
    <w:link w:val="Nadpis7Char"/>
    <w:uiPriority w:val="99"/>
    <w:qFormat/>
    <w:rsid w:val="002133E0"/>
    <w:pPr>
      <w:keepNext/>
      <w:spacing w:line="360" w:lineRule="auto"/>
      <w:jc w:val="both"/>
      <w:outlineLvl w:val="6"/>
    </w:pPr>
    <w:rPr>
      <w:b/>
      <w:bCs/>
      <w:u w:val="single"/>
    </w:rPr>
  </w:style>
  <w:style w:type="character" w:customStyle="1" w:styleId="Nadpis7Char">
    <w:name w:val="Nadpis 7 Char"/>
    <w:link w:val="Nadpis71"/>
    <w:uiPriority w:val="99"/>
    <w:qFormat/>
    <w:locked/>
    <w:rsid w:val="00AC11B8"/>
    <w:rPr>
      <w:rFonts w:ascii="Arial" w:hAnsi="Arial" w:cs="Times New Roman"/>
      <w:b/>
      <w:bCs/>
      <w:sz w:val="24"/>
      <w:szCs w:val="24"/>
      <w:u w:val="single"/>
    </w:rPr>
  </w:style>
  <w:style w:type="paragraph" w:customStyle="1" w:styleId="Nadpis81">
    <w:name w:val="Nadpis 81"/>
    <w:basedOn w:val="Normlny"/>
    <w:link w:val="Nadpis8Char"/>
    <w:uiPriority w:val="99"/>
    <w:qFormat/>
    <w:rsid w:val="002133E0"/>
    <w:pPr>
      <w:keepNext/>
      <w:ind w:firstLine="708"/>
      <w:jc w:val="both"/>
      <w:outlineLvl w:val="7"/>
    </w:pPr>
    <w:rPr>
      <w:u w:val="single"/>
    </w:rPr>
  </w:style>
  <w:style w:type="character" w:customStyle="1" w:styleId="Nadpis8Char">
    <w:name w:val="Nadpis 8 Char"/>
    <w:link w:val="Nadpis81"/>
    <w:uiPriority w:val="99"/>
    <w:qFormat/>
    <w:locked/>
    <w:rsid w:val="00AC11B8"/>
    <w:rPr>
      <w:rFonts w:ascii="Arial" w:hAnsi="Arial" w:cs="Times New Roman"/>
      <w:sz w:val="24"/>
      <w:szCs w:val="24"/>
      <w:u w:val="single"/>
    </w:rPr>
  </w:style>
  <w:style w:type="paragraph" w:customStyle="1" w:styleId="Nadpis91">
    <w:name w:val="Nadpis 91"/>
    <w:basedOn w:val="Normlny"/>
    <w:link w:val="Nadpis9Char"/>
    <w:uiPriority w:val="99"/>
    <w:qFormat/>
    <w:rsid w:val="002133E0"/>
    <w:pPr>
      <w:keepNext/>
      <w:outlineLvl w:val="8"/>
    </w:pPr>
    <w:rPr>
      <w:b/>
      <w:bCs/>
      <w:u w:val="single"/>
    </w:rPr>
  </w:style>
  <w:style w:type="character" w:customStyle="1" w:styleId="Nadpis9Char">
    <w:name w:val="Nadpis 9 Char"/>
    <w:link w:val="Nadpis91"/>
    <w:uiPriority w:val="99"/>
    <w:qFormat/>
    <w:locked/>
    <w:rsid w:val="00AC11B8"/>
    <w:rPr>
      <w:rFonts w:ascii="Arial" w:hAnsi="Arial" w:cs="Times New Roman"/>
      <w:b/>
      <w:bCs/>
      <w:sz w:val="24"/>
      <w:szCs w:val="24"/>
      <w:u w:val="single"/>
    </w:rPr>
  </w:style>
  <w:style w:type="character" w:customStyle="1" w:styleId="Zarkazkladnhotextu2Char">
    <w:name w:val="Zarážka základného textu 2 Char"/>
    <w:link w:val="Zarkazkladnhotextu2"/>
    <w:uiPriority w:val="99"/>
    <w:qFormat/>
    <w:locked/>
    <w:rsid w:val="00AC11B8"/>
    <w:rPr>
      <w:rFonts w:ascii="Arial" w:hAnsi="Arial" w:cs="Times New Roman"/>
      <w:sz w:val="24"/>
      <w:szCs w:val="24"/>
    </w:rPr>
  </w:style>
  <w:style w:type="paragraph" w:styleId="Zarkazkladnhotextu2">
    <w:name w:val="Body Text Indent 2"/>
    <w:basedOn w:val="Normlny"/>
    <w:link w:val="Zarkazkladnhotextu2Char"/>
    <w:uiPriority w:val="99"/>
    <w:qFormat/>
    <w:rsid w:val="002133E0"/>
    <w:pPr>
      <w:ind w:left="360"/>
      <w:jc w:val="both"/>
    </w:pPr>
  </w:style>
  <w:style w:type="character" w:customStyle="1" w:styleId="ZhlavChar">
    <w:name w:val="Záhlaví Char"/>
    <w:link w:val="Zhlav1"/>
    <w:uiPriority w:val="99"/>
    <w:qFormat/>
    <w:locked/>
    <w:rsid w:val="00AC11B8"/>
    <w:rPr>
      <w:rFonts w:ascii="Arial" w:hAnsi="Arial" w:cs="Times New Roman"/>
      <w:sz w:val="24"/>
      <w:szCs w:val="24"/>
    </w:rPr>
  </w:style>
  <w:style w:type="paragraph" w:customStyle="1" w:styleId="Zhlav1">
    <w:name w:val="Záhlaví1"/>
    <w:basedOn w:val="Normlny"/>
    <w:link w:val="ZhlavChar"/>
    <w:uiPriority w:val="99"/>
    <w:rsid w:val="002133E0"/>
    <w:pPr>
      <w:tabs>
        <w:tab w:val="center" w:pos="4536"/>
        <w:tab w:val="right" w:pos="9072"/>
      </w:tabs>
    </w:pPr>
  </w:style>
  <w:style w:type="character" w:customStyle="1" w:styleId="ZpatChar">
    <w:name w:val="Zápatí Char"/>
    <w:link w:val="Zpat1"/>
    <w:uiPriority w:val="99"/>
    <w:qFormat/>
    <w:locked/>
    <w:rsid w:val="00AC11B8"/>
    <w:rPr>
      <w:rFonts w:ascii="Arial" w:hAnsi="Arial" w:cs="Times New Roman"/>
      <w:sz w:val="24"/>
      <w:szCs w:val="24"/>
    </w:rPr>
  </w:style>
  <w:style w:type="paragraph" w:customStyle="1" w:styleId="Zpat1">
    <w:name w:val="Zápatí1"/>
    <w:basedOn w:val="Normlny"/>
    <w:link w:val="ZpatChar"/>
    <w:uiPriority w:val="99"/>
    <w:rsid w:val="002133E0"/>
    <w:pPr>
      <w:tabs>
        <w:tab w:val="center" w:pos="4536"/>
        <w:tab w:val="right" w:pos="9072"/>
      </w:tabs>
    </w:pPr>
  </w:style>
  <w:style w:type="character" w:styleId="slostrany">
    <w:name w:val="page number"/>
    <w:uiPriority w:val="99"/>
    <w:qFormat/>
    <w:rsid w:val="002133E0"/>
    <w:rPr>
      <w:rFonts w:cs="Times New Roman"/>
    </w:rPr>
  </w:style>
  <w:style w:type="character" w:customStyle="1" w:styleId="Zkladntext3Char">
    <w:name w:val="Základný text 3 Char"/>
    <w:link w:val="Zkladntext3"/>
    <w:uiPriority w:val="99"/>
    <w:qFormat/>
    <w:locked/>
    <w:rsid w:val="00AC11B8"/>
    <w:rPr>
      <w:rFonts w:ascii="Arial" w:hAnsi="Arial" w:cs="Times New Roman"/>
      <w:sz w:val="32"/>
    </w:rPr>
  </w:style>
  <w:style w:type="paragraph" w:styleId="Zkladntext3">
    <w:name w:val="Body Text 3"/>
    <w:basedOn w:val="Normlny"/>
    <w:link w:val="Zkladntext3Char"/>
    <w:uiPriority w:val="99"/>
    <w:qFormat/>
    <w:rsid w:val="002133E0"/>
    <w:pPr>
      <w:jc w:val="center"/>
    </w:pPr>
    <w:rPr>
      <w:sz w:val="32"/>
      <w:szCs w:val="20"/>
    </w:rPr>
  </w:style>
  <w:style w:type="character" w:customStyle="1" w:styleId="ZarkazkladnhotextuChar">
    <w:name w:val="Zarážka základného textu Char"/>
    <w:uiPriority w:val="99"/>
    <w:qFormat/>
    <w:locked/>
    <w:rsid w:val="00AC11B8"/>
    <w:rPr>
      <w:rFonts w:ascii="Arial" w:hAnsi="Arial" w:cs="Times New Roman"/>
      <w:sz w:val="24"/>
      <w:szCs w:val="24"/>
    </w:rPr>
  </w:style>
  <w:style w:type="character" w:customStyle="1" w:styleId="Zarkazkladnhotextu3Char">
    <w:name w:val="Zarážka základného textu 3 Char"/>
    <w:link w:val="Zarkazkladnhotextu3"/>
    <w:uiPriority w:val="99"/>
    <w:qFormat/>
    <w:locked/>
    <w:rsid w:val="00AC11B8"/>
    <w:rPr>
      <w:rFonts w:ascii="Arial" w:hAnsi="Arial" w:cs="Times New Roman"/>
      <w:sz w:val="30"/>
      <w:szCs w:val="30"/>
    </w:rPr>
  </w:style>
  <w:style w:type="paragraph" w:styleId="Zarkazkladnhotextu3">
    <w:name w:val="Body Text Indent 3"/>
    <w:basedOn w:val="Normlny"/>
    <w:link w:val="Zarkazkladnhotextu3Char"/>
    <w:uiPriority w:val="99"/>
    <w:qFormat/>
    <w:rsid w:val="002133E0"/>
    <w:pPr>
      <w:ind w:left="4860"/>
    </w:pPr>
    <w:rPr>
      <w:sz w:val="30"/>
      <w:szCs w:val="30"/>
    </w:rPr>
  </w:style>
  <w:style w:type="character" w:customStyle="1" w:styleId="BodyTextChar">
    <w:name w:val="Body Text Char"/>
    <w:uiPriority w:val="99"/>
    <w:semiHidden/>
    <w:qFormat/>
    <w:rsid w:val="0094246C"/>
    <w:rPr>
      <w:rFonts w:ascii="Arial" w:hAnsi="Arial"/>
      <w:szCs w:val="24"/>
      <w:lang w:val="sk-SK" w:eastAsia="sk-SK"/>
    </w:rPr>
  </w:style>
  <w:style w:type="character" w:customStyle="1" w:styleId="ZkladntextChar1">
    <w:name w:val="Základný text Char1"/>
    <w:link w:val="Zkladntext"/>
    <w:uiPriority w:val="99"/>
    <w:qFormat/>
    <w:locked/>
    <w:rsid w:val="00AC11B8"/>
    <w:rPr>
      <w:rFonts w:ascii="Arial" w:hAnsi="Arial" w:cs="Times New Roman"/>
      <w:sz w:val="24"/>
      <w:szCs w:val="24"/>
    </w:rPr>
  </w:style>
  <w:style w:type="paragraph" w:styleId="Zkladntext">
    <w:name w:val="Body Text"/>
    <w:basedOn w:val="Normlny"/>
    <w:link w:val="ZkladntextChar1"/>
    <w:uiPriority w:val="99"/>
    <w:rsid w:val="002133E0"/>
    <w:pPr>
      <w:jc w:val="both"/>
    </w:pPr>
  </w:style>
  <w:style w:type="character" w:customStyle="1" w:styleId="Zkladntext2Char">
    <w:name w:val="Základný text 2 Char"/>
    <w:link w:val="Zkladntext2"/>
    <w:uiPriority w:val="99"/>
    <w:qFormat/>
    <w:locked/>
    <w:rsid w:val="00AC11B8"/>
    <w:rPr>
      <w:rFonts w:ascii="Arial" w:hAnsi="Arial" w:cs="Arial"/>
      <w:sz w:val="24"/>
      <w:szCs w:val="24"/>
    </w:rPr>
  </w:style>
  <w:style w:type="character" w:customStyle="1" w:styleId="Zkladntext2">
    <w:name w:val="Základný text (2)_"/>
    <w:basedOn w:val="Predvolenpsmoodseku"/>
    <w:link w:val="Zkladntext2Char"/>
    <w:qFormat/>
    <w:rsid w:val="004F00B4"/>
    <w:rPr>
      <w:rFonts w:ascii="Bookman Old Style" w:eastAsia="Bookman Old Style" w:hAnsi="Bookman Old Style" w:cs="Bookman Old Style"/>
      <w:sz w:val="19"/>
      <w:szCs w:val="19"/>
      <w:shd w:val="clear" w:color="auto" w:fill="FFFFFF"/>
    </w:rPr>
  </w:style>
  <w:style w:type="character" w:customStyle="1" w:styleId="pre">
    <w:name w:val="pre"/>
    <w:uiPriority w:val="99"/>
    <w:qFormat/>
    <w:rsid w:val="00924386"/>
    <w:rPr>
      <w:rFonts w:cs="Times New Roman"/>
    </w:rPr>
  </w:style>
  <w:style w:type="character" w:customStyle="1" w:styleId="hodnota">
    <w:name w:val="hodnota"/>
    <w:uiPriority w:val="99"/>
    <w:qFormat/>
    <w:rsid w:val="009824A1"/>
    <w:rPr>
      <w:rFonts w:cs="Times New Roman"/>
    </w:rPr>
  </w:style>
  <w:style w:type="character" w:customStyle="1" w:styleId="truktradokumentuChar">
    <w:name w:val="Štruktúra dokumentu Char"/>
    <w:uiPriority w:val="99"/>
    <w:qFormat/>
    <w:locked/>
    <w:rsid w:val="009824A1"/>
    <w:rPr>
      <w:rFonts w:ascii="Tahoma" w:hAnsi="Tahoma" w:cs="Tahoma"/>
      <w:sz w:val="16"/>
      <w:szCs w:val="16"/>
    </w:rPr>
  </w:style>
  <w:style w:type="character" w:customStyle="1" w:styleId="nazov">
    <w:name w:val="nazov"/>
    <w:uiPriority w:val="99"/>
    <w:qFormat/>
    <w:rsid w:val="004D074B"/>
    <w:rPr>
      <w:rFonts w:cs="Times New Roman"/>
      <w:b/>
      <w:bCs/>
    </w:rPr>
  </w:style>
  <w:style w:type="character" w:customStyle="1" w:styleId="podnazov">
    <w:name w:val="podnazov"/>
    <w:uiPriority w:val="99"/>
    <w:qFormat/>
    <w:rsid w:val="004D074B"/>
    <w:rPr>
      <w:rFonts w:cs="Times New Roman"/>
    </w:rPr>
  </w:style>
  <w:style w:type="character" w:customStyle="1" w:styleId="ZkladntextChar">
    <w:name w:val="Základný text Char"/>
    <w:uiPriority w:val="99"/>
    <w:qFormat/>
    <w:rsid w:val="00AC11B8"/>
    <w:rPr>
      <w:rFonts w:ascii="Arial" w:hAnsi="Arial" w:cs="Times New Roman"/>
      <w:sz w:val="24"/>
      <w:lang w:eastAsia="cs-CZ"/>
    </w:rPr>
  </w:style>
  <w:style w:type="character" w:customStyle="1" w:styleId="PodtitulChar">
    <w:name w:val="Podtitul Char"/>
    <w:link w:val="Podtitul"/>
    <w:uiPriority w:val="99"/>
    <w:qFormat/>
    <w:locked/>
    <w:rsid w:val="00AC11B8"/>
    <w:rPr>
      <w:rFonts w:cs="Times New Roman"/>
      <w:b/>
      <w:bCs/>
      <w:sz w:val="28"/>
      <w:szCs w:val="28"/>
      <w:lang w:eastAsia="ar-SA" w:bidi="ar-SA"/>
    </w:rPr>
  </w:style>
  <w:style w:type="paragraph" w:styleId="Podtitul">
    <w:name w:val="Subtitle"/>
    <w:basedOn w:val="Normlny"/>
    <w:link w:val="PodtitulChar"/>
    <w:uiPriority w:val="99"/>
    <w:qFormat/>
    <w:rsid w:val="00AC11B8"/>
    <w:pPr>
      <w:suppressAutoHyphens/>
      <w:jc w:val="center"/>
    </w:pPr>
    <w:rPr>
      <w:rFonts w:ascii="Times New Roman" w:hAnsi="Times New Roman"/>
      <w:b/>
      <w:bCs/>
      <w:sz w:val="28"/>
      <w:szCs w:val="28"/>
      <w:lang w:eastAsia="ar-SA"/>
    </w:rPr>
  </w:style>
  <w:style w:type="character" w:customStyle="1" w:styleId="NzovChar">
    <w:name w:val="Názov Char"/>
    <w:link w:val="Nzov"/>
    <w:qFormat/>
    <w:locked/>
    <w:rsid w:val="0073538F"/>
    <w:rPr>
      <w:rFonts w:ascii="Tahoma" w:hAnsi="Tahoma"/>
      <w:b/>
      <w:szCs w:val="24"/>
      <w:lang w:eastAsia="ar-SA"/>
    </w:rPr>
  </w:style>
  <w:style w:type="paragraph" w:styleId="Nzov">
    <w:name w:val="Title"/>
    <w:basedOn w:val="Nadpis"/>
    <w:link w:val="NzovChar"/>
    <w:qFormat/>
    <w:rsid w:val="0073538F"/>
    <w:pPr>
      <w:outlineLvl w:val="0"/>
    </w:pPr>
    <w:rPr>
      <w:rFonts w:ascii="Tahoma" w:hAnsi="Tahoma"/>
      <w:b/>
      <w:szCs w:val="24"/>
      <w:lang w:eastAsia="ar-SA"/>
    </w:rPr>
  </w:style>
  <w:style w:type="paragraph" w:customStyle="1" w:styleId="Nadpis">
    <w:name w:val="Nadpis"/>
    <w:basedOn w:val="Normlny"/>
    <w:next w:val="Zkladntext"/>
    <w:qFormat/>
    <w:rsid w:val="00465A3B"/>
    <w:pPr>
      <w:keepNext/>
      <w:spacing w:before="240" w:after="120"/>
    </w:pPr>
    <w:rPr>
      <w:rFonts w:ascii="Liberation Sans" w:eastAsia="Microsoft YaHei" w:hAnsi="Liberation Sans" w:cs="Mangal"/>
      <w:sz w:val="28"/>
      <w:szCs w:val="28"/>
    </w:rPr>
  </w:style>
  <w:style w:type="character" w:customStyle="1" w:styleId="TextkoncovejpoznmkyChar">
    <w:name w:val="Text koncovej poznámky Char"/>
    <w:link w:val="Textkoncovejpoznmky"/>
    <w:uiPriority w:val="99"/>
    <w:qFormat/>
    <w:locked/>
    <w:rsid w:val="00AC11B8"/>
    <w:rPr>
      <w:rFonts w:cs="Times New Roman"/>
      <w:lang w:val="fr-FR" w:eastAsia="cs-CZ"/>
    </w:rPr>
  </w:style>
  <w:style w:type="paragraph" w:styleId="Textkoncovejpoznmky">
    <w:name w:val="endnote text"/>
    <w:basedOn w:val="Normlny"/>
    <w:link w:val="TextkoncovejpoznmkyChar"/>
    <w:uiPriority w:val="99"/>
    <w:qFormat/>
    <w:rsid w:val="00AC11B8"/>
    <w:pPr>
      <w:spacing w:after="240"/>
      <w:jc w:val="both"/>
    </w:pPr>
    <w:rPr>
      <w:rFonts w:ascii="Times New Roman" w:hAnsi="Times New Roman"/>
      <w:sz w:val="20"/>
      <w:szCs w:val="20"/>
      <w:lang w:val="fr-FR" w:eastAsia="cs-CZ"/>
    </w:rPr>
  </w:style>
  <w:style w:type="character" w:customStyle="1" w:styleId="Internetovodkaz">
    <w:name w:val="Internetový odkaz"/>
    <w:basedOn w:val="Predvolenpsmoodseku"/>
    <w:uiPriority w:val="99"/>
    <w:unhideWhenUsed/>
    <w:rsid w:val="00414567"/>
    <w:rPr>
      <w:color w:val="0000FF" w:themeColor="hyperlink"/>
      <w:u w:val="single"/>
    </w:rPr>
  </w:style>
  <w:style w:type="character" w:customStyle="1" w:styleId="ra">
    <w:name w:val="ra"/>
    <w:qFormat/>
    <w:rsid w:val="00AC11B8"/>
    <w:rPr>
      <w:rFonts w:cs="Times New Roman"/>
    </w:rPr>
  </w:style>
  <w:style w:type="character" w:customStyle="1" w:styleId="TextkomentraChar">
    <w:name w:val="Text komentára Char"/>
    <w:link w:val="Textkomentra"/>
    <w:uiPriority w:val="99"/>
    <w:qFormat/>
    <w:locked/>
    <w:rsid w:val="00AC11B8"/>
    <w:rPr>
      <w:rFonts w:cs="Times New Roman"/>
      <w:lang w:val="en-GB" w:eastAsia="en-GB"/>
    </w:rPr>
  </w:style>
  <w:style w:type="paragraph" w:styleId="Textkomentra">
    <w:name w:val="annotation text"/>
    <w:basedOn w:val="Normlny"/>
    <w:link w:val="TextkomentraChar"/>
    <w:uiPriority w:val="99"/>
    <w:qFormat/>
    <w:rsid w:val="00AC11B8"/>
    <w:pPr>
      <w:widowControl w:val="0"/>
    </w:pPr>
    <w:rPr>
      <w:rFonts w:ascii="Times New Roman" w:hAnsi="Times New Roman"/>
      <w:sz w:val="20"/>
      <w:szCs w:val="20"/>
      <w:lang w:val="en-GB" w:eastAsia="en-GB"/>
    </w:rPr>
  </w:style>
  <w:style w:type="character" w:customStyle="1" w:styleId="ZarkazkladnhotextuChar1">
    <w:name w:val="Zarážka základného textu Char1"/>
    <w:link w:val="Zarkazkladnhotextu"/>
    <w:uiPriority w:val="99"/>
    <w:qFormat/>
    <w:locked/>
    <w:rsid w:val="00AC11B8"/>
    <w:rPr>
      <w:rFonts w:ascii="Arial" w:hAnsi="Arial" w:cs="Times New Roman"/>
      <w:sz w:val="24"/>
      <w:szCs w:val="24"/>
    </w:rPr>
  </w:style>
  <w:style w:type="paragraph" w:styleId="Zarkazkladnhotextu">
    <w:name w:val="Body Text Indent"/>
    <w:basedOn w:val="Zkladntext"/>
    <w:link w:val="ZarkazkladnhotextuChar1"/>
    <w:uiPriority w:val="99"/>
    <w:qFormat/>
    <w:rsid w:val="00AC11B8"/>
    <w:pPr>
      <w:spacing w:after="120"/>
      <w:ind w:firstLine="210"/>
      <w:jc w:val="left"/>
    </w:pPr>
    <w:rPr>
      <w:rFonts w:ascii="Times New Roman" w:hAnsi="Times New Roman"/>
      <w:sz w:val="24"/>
    </w:rPr>
  </w:style>
  <w:style w:type="character" w:customStyle="1" w:styleId="TextbublinyChar">
    <w:name w:val="Text bubliny Char"/>
    <w:link w:val="Textbubliny"/>
    <w:uiPriority w:val="99"/>
    <w:qFormat/>
    <w:locked/>
    <w:rsid w:val="00AC11B8"/>
    <w:rPr>
      <w:rFonts w:ascii="Tahoma" w:hAnsi="Tahoma" w:cs="Tahoma"/>
      <w:sz w:val="16"/>
      <w:szCs w:val="16"/>
    </w:rPr>
  </w:style>
  <w:style w:type="paragraph" w:styleId="Textbubliny">
    <w:name w:val="Balloon Text"/>
    <w:basedOn w:val="Normlny"/>
    <w:link w:val="TextbublinyChar"/>
    <w:uiPriority w:val="99"/>
    <w:qFormat/>
    <w:rsid w:val="00AC11B8"/>
    <w:rPr>
      <w:rFonts w:ascii="Tahoma" w:hAnsi="Tahoma" w:cs="Tahoma"/>
      <w:sz w:val="16"/>
      <w:szCs w:val="16"/>
    </w:rPr>
  </w:style>
  <w:style w:type="character" w:customStyle="1" w:styleId="StylTimesNewRoman">
    <w:name w:val="Styl Times New Roman"/>
    <w:uiPriority w:val="99"/>
    <w:qFormat/>
    <w:rsid w:val="00AC11B8"/>
    <w:rPr>
      <w:rFonts w:ascii="Times New Roman" w:hAnsi="Times New Roman" w:cs="Times New Roman"/>
      <w:sz w:val="22"/>
    </w:rPr>
  </w:style>
  <w:style w:type="character" w:styleId="Odkaznakomentr">
    <w:name w:val="annotation reference"/>
    <w:uiPriority w:val="99"/>
    <w:qFormat/>
    <w:rsid w:val="00AC11B8"/>
    <w:rPr>
      <w:rFonts w:cs="Times New Roman"/>
      <w:sz w:val="16"/>
      <w:szCs w:val="16"/>
    </w:rPr>
  </w:style>
  <w:style w:type="character" w:customStyle="1" w:styleId="ObyajntextChar">
    <w:name w:val="Obyčajný text Char"/>
    <w:link w:val="Obyajntext"/>
    <w:uiPriority w:val="99"/>
    <w:qFormat/>
    <w:locked/>
    <w:rsid w:val="00D81C7A"/>
    <w:rPr>
      <w:rFonts w:ascii="Consolas" w:eastAsia="Times New Roman" w:hAnsi="Consolas" w:cs="Times New Roman"/>
      <w:sz w:val="21"/>
      <w:szCs w:val="21"/>
      <w:lang w:eastAsia="en-US"/>
    </w:rPr>
  </w:style>
  <w:style w:type="paragraph" w:styleId="Obyajntext">
    <w:name w:val="Plain Text"/>
    <w:basedOn w:val="Normlny"/>
    <w:link w:val="ObyajntextChar"/>
    <w:uiPriority w:val="99"/>
    <w:qFormat/>
    <w:rsid w:val="00D81C7A"/>
    <w:rPr>
      <w:rFonts w:ascii="Consolas" w:hAnsi="Consolas"/>
      <w:sz w:val="21"/>
      <w:szCs w:val="21"/>
      <w:lang w:eastAsia="en-US"/>
    </w:rPr>
  </w:style>
  <w:style w:type="character" w:customStyle="1" w:styleId="PredmetkomentraChar">
    <w:name w:val="Predmet komentára Char"/>
    <w:link w:val="Predmetkomentra"/>
    <w:uiPriority w:val="99"/>
    <w:qFormat/>
    <w:locked/>
    <w:rsid w:val="00BE5D11"/>
    <w:rPr>
      <w:rFonts w:ascii="Arial" w:hAnsi="Arial" w:cs="Times New Roman"/>
      <w:b/>
      <w:bCs/>
      <w:lang w:val="en-GB" w:eastAsia="en-GB"/>
    </w:rPr>
  </w:style>
  <w:style w:type="paragraph" w:styleId="Predmetkomentra">
    <w:name w:val="annotation subject"/>
    <w:basedOn w:val="Textkomentra"/>
    <w:link w:val="PredmetkomentraChar"/>
    <w:uiPriority w:val="99"/>
    <w:qFormat/>
    <w:rsid w:val="00BE5D11"/>
    <w:pPr>
      <w:widowControl/>
    </w:pPr>
    <w:rPr>
      <w:rFonts w:ascii="Arial" w:hAnsi="Arial"/>
      <w:b/>
      <w:bCs/>
      <w:lang w:val="sk-SK" w:eastAsia="sk-SK"/>
    </w:rPr>
  </w:style>
  <w:style w:type="character" w:styleId="Odkaznakoncovpoznmku">
    <w:name w:val="endnote reference"/>
    <w:uiPriority w:val="99"/>
    <w:qFormat/>
    <w:rsid w:val="00C17316"/>
    <w:rPr>
      <w:rFonts w:cs="Times New Roman"/>
      <w:vertAlign w:val="superscript"/>
    </w:rPr>
  </w:style>
  <w:style w:type="character" w:customStyle="1" w:styleId="TextpoznmkypodiarouChar">
    <w:name w:val="Text poznámky pod čiarou Char"/>
    <w:link w:val="Textpoznmkypodiarou"/>
    <w:uiPriority w:val="99"/>
    <w:qFormat/>
    <w:locked/>
    <w:rsid w:val="00C17316"/>
    <w:rPr>
      <w:rFonts w:ascii="Arial" w:hAnsi="Arial" w:cs="Times New Roman"/>
    </w:rPr>
  </w:style>
  <w:style w:type="paragraph" w:styleId="Textpoznmkypodiarou">
    <w:name w:val="footnote text"/>
    <w:basedOn w:val="Normlny"/>
    <w:link w:val="TextpoznmkypodiarouChar"/>
    <w:uiPriority w:val="99"/>
    <w:qFormat/>
    <w:rsid w:val="00C17316"/>
    <w:rPr>
      <w:sz w:val="20"/>
      <w:szCs w:val="20"/>
    </w:rPr>
  </w:style>
  <w:style w:type="character" w:styleId="Odkaznapoznmkupodiarou">
    <w:name w:val="footnote reference"/>
    <w:uiPriority w:val="99"/>
    <w:qFormat/>
    <w:rsid w:val="00C17316"/>
    <w:rPr>
      <w:rFonts w:cs="Times New Roman"/>
      <w:vertAlign w:val="superscript"/>
    </w:rPr>
  </w:style>
  <w:style w:type="character" w:customStyle="1" w:styleId="C2CharChar">
    <w:name w:val="C2 Char Char"/>
    <w:link w:val="C2"/>
    <w:qFormat/>
    <w:locked/>
    <w:rsid w:val="00A86E26"/>
    <w:rPr>
      <w:b/>
      <w:bCs/>
      <w:lang w:eastAsia="cs-CZ"/>
    </w:rPr>
  </w:style>
  <w:style w:type="paragraph" w:customStyle="1" w:styleId="C2">
    <w:name w:val="C2"/>
    <w:basedOn w:val="Normlny"/>
    <w:link w:val="C2CharChar"/>
    <w:qFormat/>
    <w:rsid w:val="00A86E26"/>
    <w:pPr>
      <w:tabs>
        <w:tab w:val="left" w:pos="1980"/>
        <w:tab w:val="left" w:pos="2880"/>
      </w:tabs>
      <w:spacing w:before="60"/>
    </w:pPr>
    <w:rPr>
      <w:rFonts w:ascii="Times New Roman" w:hAnsi="Times New Roman"/>
      <w:b/>
      <w:bCs/>
      <w:sz w:val="20"/>
      <w:szCs w:val="20"/>
      <w:lang w:eastAsia="cs-CZ"/>
    </w:rPr>
  </w:style>
  <w:style w:type="character" w:customStyle="1" w:styleId="WW8Num1z0">
    <w:name w:val="WW8Num1z0"/>
    <w:qFormat/>
    <w:rsid w:val="004F00B4"/>
    <w:rPr>
      <w:rFonts w:ascii="Symbol" w:hAnsi="Symbol" w:cs="Symbol"/>
    </w:rPr>
  </w:style>
  <w:style w:type="character" w:customStyle="1" w:styleId="OdsekzoznamuChar">
    <w:name w:val="Odsek zoznamu Char"/>
    <w:aliases w:val="body Char,Odsek zoznamu2 Char"/>
    <w:link w:val="Odsekzoznamu"/>
    <w:qFormat/>
    <w:locked/>
    <w:rsid w:val="004F00B4"/>
    <w:rPr>
      <w:rFonts w:ascii="Arial" w:hAnsi="Arial"/>
      <w:sz w:val="22"/>
      <w:szCs w:val="24"/>
    </w:rPr>
  </w:style>
  <w:style w:type="paragraph" w:styleId="Odsekzoznamu">
    <w:name w:val="List Paragraph"/>
    <w:aliases w:val="body,Odsek zoznamu2"/>
    <w:basedOn w:val="Normlny"/>
    <w:link w:val="OdsekzoznamuChar"/>
    <w:qFormat/>
    <w:rsid w:val="000B0B9C"/>
    <w:pPr>
      <w:ind w:left="708"/>
    </w:pPr>
  </w:style>
  <w:style w:type="character" w:customStyle="1" w:styleId="Zkladntext20">
    <w:name w:val="Základný text (2)"/>
    <w:basedOn w:val="Zkladntext2"/>
    <w:qFormat/>
    <w:rsid w:val="004F00B4"/>
    <w:rPr>
      <w:rFonts w:ascii="Bookman Old Style" w:eastAsia="Bookman Old Style" w:hAnsi="Bookman Old Style" w:cs="Bookman Old Style"/>
      <w:color w:val="000000"/>
      <w:spacing w:val="0"/>
      <w:w w:val="100"/>
      <w:sz w:val="19"/>
      <w:szCs w:val="19"/>
      <w:shd w:val="clear" w:color="auto" w:fill="FFFFFF"/>
      <w:lang w:val="sk-SK" w:eastAsia="sk-SK" w:bidi="sk-SK"/>
    </w:rPr>
  </w:style>
  <w:style w:type="character" w:styleId="PouitHypertextovPrepojenie">
    <w:name w:val="FollowedHyperlink"/>
    <w:basedOn w:val="Predvolenpsmoodseku"/>
    <w:uiPriority w:val="99"/>
    <w:semiHidden/>
    <w:unhideWhenUsed/>
    <w:qFormat/>
    <w:rsid w:val="004F00B4"/>
    <w:rPr>
      <w:color w:val="800080" w:themeColor="followedHyperlink"/>
      <w:u w:val="single"/>
    </w:rPr>
  </w:style>
  <w:style w:type="character" w:customStyle="1" w:styleId="ListLabel1">
    <w:name w:val="ListLabel 1"/>
    <w:qFormat/>
    <w:rsid w:val="00465A3B"/>
    <w:rPr>
      <w:rFonts w:ascii="Tahoma" w:hAnsi="Tahoma" w:cs="Times New Roman"/>
      <w:b/>
      <w:sz w:val="20"/>
    </w:rPr>
  </w:style>
  <w:style w:type="character" w:customStyle="1" w:styleId="ListLabel2">
    <w:name w:val="ListLabel 2"/>
    <w:qFormat/>
    <w:rsid w:val="00465A3B"/>
    <w:rPr>
      <w:rFonts w:cs="Times New Roman"/>
    </w:rPr>
  </w:style>
  <w:style w:type="character" w:customStyle="1" w:styleId="ListLabel3">
    <w:name w:val="ListLabel 3"/>
    <w:qFormat/>
    <w:rsid w:val="00465A3B"/>
    <w:rPr>
      <w:rFonts w:cs="Times New Roman"/>
    </w:rPr>
  </w:style>
  <w:style w:type="character" w:customStyle="1" w:styleId="ListLabel4">
    <w:name w:val="ListLabel 4"/>
    <w:qFormat/>
    <w:rsid w:val="00465A3B"/>
    <w:rPr>
      <w:rFonts w:cs="Times New Roman"/>
    </w:rPr>
  </w:style>
  <w:style w:type="character" w:customStyle="1" w:styleId="ListLabel5">
    <w:name w:val="ListLabel 5"/>
    <w:qFormat/>
    <w:rsid w:val="00465A3B"/>
    <w:rPr>
      <w:rFonts w:cs="Times New Roman"/>
    </w:rPr>
  </w:style>
  <w:style w:type="character" w:customStyle="1" w:styleId="ListLabel6">
    <w:name w:val="ListLabel 6"/>
    <w:qFormat/>
    <w:rsid w:val="00465A3B"/>
    <w:rPr>
      <w:rFonts w:cs="Times New Roman"/>
    </w:rPr>
  </w:style>
  <w:style w:type="character" w:customStyle="1" w:styleId="ListLabel7">
    <w:name w:val="ListLabel 7"/>
    <w:qFormat/>
    <w:rsid w:val="00465A3B"/>
    <w:rPr>
      <w:rFonts w:cs="Times New Roman"/>
    </w:rPr>
  </w:style>
  <w:style w:type="character" w:customStyle="1" w:styleId="ListLabel8">
    <w:name w:val="ListLabel 8"/>
    <w:qFormat/>
    <w:rsid w:val="00465A3B"/>
    <w:rPr>
      <w:rFonts w:cs="Times New Roman"/>
    </w:rPr>
  </w:style>
  <w:style w:type="character" w:customStyle="1" w:styleId="ListLabel9">
    <w:name w:val="ListLabel 9"/>
    <w:qFormat/>
    <w:rsid w:val="00465A3B"/>
    <w:rPr>
      <w:rFonts w:cs="Times New Roman"/>
    </w:rPr>
  </w:style>
  <w:style w:type="character" w:customStyle="1" w:styleId="ListLabel10">
    <w:name w:val="ListLabel 10"/>
    <w:qFormat/>
    <w:rsid w:val="00465A3B"/>
    <w:rPr>
      <w:rFonts w:cs="Times New Roman"/>
      <w:b w:val="0"/>
      <w:bCs w:val="0"/>
      <w:i w:val="0"/>
      <w:iCs w:val="0"/>
      <w:caps w:val="0"/>
      <w:smallCaps w:val="0"/>
      <w:strike w:val="0"/>
      <w:dstrike w:val="0"/>
      <w:vanish w:val="0"/>
      <w:color w:val="000000"/>
      <w:spacing w:val="0"/>
      <w:w w:val="0"/>
      <w:position w:val="0"/>
      <w:sz w:val="24"/>
      <w:szCs w:val="24"/>
      <w:u w:val="none"/>
      <w:vertAlign w:val="baseline"/>
    </w:rPr>
  </w:style>
  <w:style w:type="character" w:customStyle="1" w:styleId="ListLabel11">
    <w:name w:val="ListLabel 11"/>
    <w:qFormat/>
    <w:rsid w:val="00465A3B"/>
    <w:rPr>
      <w:rFonts w:cs="Times New Roman"/>
      <w:b/>
      <w:bCs/>
    </w:rPr>
  </w:style>
  <w:style w:type="character" w:customStyle="1" w:styleId="ListLabel12">
    <w:name w:val="ListLabel 12"/>
    <w:qFormat/>
    <w:rsid w:val="00465A3B"/>
    <w:rPr>
      <w:rFonts w:cs="Times New Roman"/>
      <w:b/>
      <w:bCs/>
    </w:rPr>
  </w:style>
  <w:style w:type="character" w:customStyle="1" w:styleId="ListLabel13">
    <w:name w:val="ListLabel 13"/>
    <w:qFormat/>
    <w:rsid w:val="00465A3B"/>
    <w:rPr>
      <w:rFonts w:cs="Times New Roman"/>
      <w:b/>
      <w:bCs/>
    </w:rPr>
  </w:style>
  <w:style w:type="character" w:customStyle="1" w:styleId="ListLabel14">
    <w:name w:val="ListLabel 14"/>
    <w:qFormat/>
    <w:rsid w:val="00465A3B"/>
    <w:rPr>
      <w:rFonts w:cs="Times New Roman"/>
    </w:rPr>
  </w:style>
  <w:style w:type="character" w:customStyle="1" w:styleId="ListLabel15">
    <w:name w:val="ListLabel 15"/>
    <w:qFormat/>
    <w:rsid w:val="00465A3B"/>
    <w:rPr>
      <w:rFonts w:cs="Times New Roman"/>
    </w:rPr>
  </w:style>
  <w:style w:type="character" w:customStyle="1" w:styleId="ListLabel16">
    <w:name w:val="ListLabel 16"/>
    <w:qFormat/>
    <w:rsid w:val="00465A3B"/>
    <w:rPr>
      <w:rFonts w:cs="Times New Roman"/>
    </w:rPr>
  </w:style>
  <w:style w:type="character" w:customStyle="1" w:styleId="ListLabel17">
    <w:name w:val="ListLabel 17"/>
    <w:qFormat/>
    <w:rsid w:val="00465A3B"/>
    <w:rPr>
      <w:rFonts w:cs="Times New Roman"/>
    </w:rPr>
  </w:style>
  <w:style w:type="character" w:customStyle="1" w:styleId="ListLabel18">
    <w:name w:val="ListLabel 18"/>
    <w:qFormat/>
    <w:rsid w:val="00465A3B"/>
    <w:rPr>
      <w:rFonts w:cs="Times New Roman"/>
    </w:rPr>
  </w:style>
  <w:style w:type="character" w:customStyle="1" w:styleId="ListLabel19">
    <w:name w:val="ListLabel 19"/>
    <w:qFormat/>
    <w:rsid w:val="00465A3B"/>
    <w:rPr>
      <w:rFonts w:ascii="Tahoma" w:hAnsi="Tahoma"/>
      <w:b w:val="0"/>
      <w:sz w:val="20"/>
    </w:rPr>
  </w:style>
  <w:style w:type="character" w:customStyle="1" w:styleId="ListLabel20">
    <w:name w:val="ListLabel 20"/>
    <w:qFormat/>
    <w:rsid w:val="00465A3B"/>
    <w:rPr>
      <w:rFonts w:ascii="Tahoma" w:hAnsi="Tahoma"/>
      <w:b/>
      <w:sz w:val="20"/>
    </w:rPr>
  </w:style>
  <w:style w:type="character" w:customStyle="1" w:styleId="ListLabel21">
    <w:name w:val="ListLabel 21"/>
    <w:qFormat/>
    <w:rsid w:val="00465A3B"/>
    <w:rPr>
      <w:rFonts w:ascii="Tahoma" w:hAnsi="Tahoma"/>
      <w:b/>
      <w:sz w:val="20"/>
      <w:szCs w:val="20"/>
    </w:rPr>
  </w:style>
  <w:style w:type="character" w:customStyle="1" w:styleId="ListLabel22">
    <w:name w:val="ListLabel 22"/>
    <w:qFormat/>
    <w:rsid w:val="00465A3B"/>
    <w:rPr>
      <w:rFonts w:eastAsia="Times New Roman" w:cs="Tahoma"/>
    </w:rPr>
  </w:style>
  <w:style w:type="character" w:customStyle="1" w:styleId="ListLabel23">
    <w:name w:val="ListLabel 23"/>
    <w:qFormat/>
    <w:rsid w:val="00465A3B"/>
    <w:rPr>
      <w:rFonts w:cs="Courier New"/>
    </w:rPr>
  </w:style>
  <w:style w:type="character" w:customStyle="1" w:styleId="ListLabel24">
    <w:name w:val="ListLabel 24"/>
    <w:qFormat/>
    <w:rsid w:val="00465A3B"/>
    <w:rPr>
      <w:rFonts w:cs="Courier New"/>
    </w:rPr>
  </w:style>
  <w:style w:type="character" w:customStyle="1" w:styleId="ListLabel25">
    <w:name w:val="ListLabel 25"/>
    <w:qFormat/>
    <w:rsid w:val="00465A3B"/>
    <w:rPr>
      <w:rFonts w:cs="Courier New"/>
    </w:rPr>
  </w:style>
  <w:style w:type="character" w:customStyle="1" w:styleId="ListLabel26">
    <w:name w:val="ListLabel 26"/>
    <w:qFormat/>
    <w:rsid w:val="00465A3B"/>
    <w:rPr>
      <w:rFonts w:cs="Courier New"/>
    </w:rPr>
  </w:style>
  <w:style w:type="character" w:customStyle="1" w:styleId="ListLabel27">
    <w:name w:val="ListLabel 27"/>
    <w:qFormat/>
    <w:rsid w:val="00465A3B"/>
    <w:rPr>
      <w:rFonts w:cs="Courier New"/>
    </w:rPr>
  </w:style>
  <w:style w:type="character" w:customStyle="1" w:styleId="ListLabel28">
    <w:name w:val="ListLabel 28"/>
    <w:qFormat/>
    <w:rsid w:val="00465A3B"/>
    <w:rPr>
      <w:rFonts w:cs="Courier New"/>
    </w:rPr>
  </w:style>
  <w:style w:type="character" w:customStyle="1" w:styleId="ListLabel29">
    <w:name w:val="ListLabel 29"/>
    <w:qFormat/>
    <w:rsid w:val="00465A3B"/>
    <w:rPr>
      <w:rFonts w:cs="Courier New"/>
    </w:rPr>
  </w:style>
  <w:style w:type="character" w:customStyle="1" w:styleId="ListLabel30">
    <w:name w:val="ListLabel 30"/>
    <w:qFormat/>
    <w:rsid w:val="00465A3B"/>
    <w:rPr>
      <w:rFonts w:cs="Courier New"/>
    </w:rPr>
  </w:style>
  <w:style w:type="character" w:customStyle="1" w:styleId="ListLabel31">
    <w:name w:val="ListLabel 31"/>
    <w:qFormat/>
    <w:rsid w:val="00465A3B"/>
    <w:rPr>
      <w:rFonts w:cs="Courier New"/>
    </w:rPr>
  </w:style>
  <w:style w:type="character" w:customStyle="1" w:styleId="ListLabel32">
    <w:name w:val="ListLabel 32"/>
    <w:qFormat/>
    <w:rsid w:val="00465A3B"/>
    <w:rPr>
      <w:rFonts w:cs="Courier New"/>
    </w:rPr>
  </w:style>
  <w:style w:type="character" w:customStyle="1" w:styleId="ListLabel33">
    <w:name w:val="ListLabel 33"/>
    <w:qFormat/>
    <w:rsid w:val="00465A3B"/>
    <w:rPr>
      <w:rFonts w:cs="Courier New"/>
    </w:rPr>
  </w:style>
  <w:style w:type="character" w:customStyle="1" w:styleId="ListLabel34">
    <w:name w:val="ListLabel 34"/>
    <w:qFormat/>
    <w:rsid w:val="00465A3B"/>
    <w:rPr>
      <w:rFonts w:cs="Courier New"/>
    </w:rPr>
  </w:style>
  <w:style w:type="character" w:customStyle="1" w:styleId="Odkaznaregister">
    <w:name w:val="Odkaz na register"/>
    <w:qFormat/>
    <w:rsid w:val="00465A3B"/>
  </w:style>
  <w:style w:type="character" w:customStyle="1" w:styleId="ListLabel35">
    <w:name w:val="ListLabel 35"/>
    <w:qFormat/>
    <w:rsid w:val="00465A3B"/>
    <w:rPr>
      <w:rFonts w:ascii="Tahoma" w:hAnsi="Tahoma" w:cs="Times New Roman"/>
      <w:b/>
      <w:sz w:val="20"/>
    </w:rPr>
  </w:style>
  <w:style w:type="character" w:customStyle="1" w:styleId="ListLabel36">
    <w:name w:val="ListLabel 36"/>
    <w:qFormat/>
    <w:rsid w:val="00465A3B"/>
    <w:rPr>
      <w:rFonts w:cs="Times New Roman"/>
    </w:rPr>
  </w:style>
  <w:style w:type="character" w:customStyle="1" w:styleId="ListLabel37">
    <w:name w:val="ListLabel 37"/>
    <w:qFormat/>
    <w:rsid w:val="00465A3B"/>
    <w:rPr>
      <w:rFonts w:cs="Times New Roman"/>
    </w:rPr>
  </w:style>
  <w:style w:type="character" w:customStyle="1" w:styleId="ListLabel38">
    <w:name w:val="ListLabel 38"/>
    <w:qFormat/>
    <w:rsid w:val="00465A3B"/>
    <w:rPr>
      <w:rFonts w:cs="Times New Roman"/>
    </w:rPr>
  </w:style>
  <w:style w:type="character" w:customStyle="1" w:styleId="ListLabel39">
    <w:name w:val="ListLabel 39"/>
    <w:qFormat/>
    <w:rsid w:val="00465A3B"/>
    <w:rPr>
      <w:rFonts w:cs="Times New Roman"/>
    </w:rPr>
  </w:style>
  <w:style w:type="character" w:customStyle="1" w:styleId="ListLabel40">
    <w:name w:val="ListLabel 40"/>
    <w:qFormat/>
    <w:rsid w:val="00465A3B"/>
    <w:rPr>
      <w:rFonts w:cs="Times New Roman"/>
    </w:rPr>
  </w:style>
  <w:style w:type="character" w:customStyle="1" w:styleId="ListLabel41">
    <w:name w:val="ListLabel 41"/>
    <w:qFormat/>
    <w:rsid w:val="00465A3B"/>
    <w:rPr>
      <w:rFonts w:cs="Times New Roman"/>
    </w:rPr>
  </w:style>
  <w:style w:type="character" w:customStyle="1" w:styleId="ListLabel42">
    <w:name w:val="ListLabel 42"/>
    <w:qFormat/>
    <w:rsid w:val="00465A3B"/>
    <w:rPr>
      <w:rFonts w:cs="Times New Roman"/>
    </w:rPr>
  </w:style>
  <w:style w:type="character" w:customStyle="1" w:styleId="ListLabel43">
    <w:name w:val="ListLabel 43"/>
    <w:qFormat/>
    <w:rsid w:val="00465A3B"/>
    <w:rPr>
      <w:rFonts w:cs="Times New Roman"/>
    </w:rPr>
  </w:style>
  <w:style w:type="character" w:customStyle="1" w:styleId="ListLabel44">
    <w:name w:val="ListLabel 44"/>
    <w:qFormat/>
    <w:rsid w:val="00465A3B"/>
    <w:rPr>
      <w:b w:val="0"/>
      <w:sz w:val="20"/>
    </w:rPr>
  </w:style>
  <w:style w:type="character" w:customStyle="1" w:styleId="ListLabel45">
    <w:name w:val="ListLabel 45"/>
    <w:qFormat/>
    <w:rsid w:val="00465A3B"/>
    <w:rPr>
      <w:b/>
      <w:sz w:val="20"/>
    </w:rPr>
  </w:style>
  <w:style w:type="character" w:customStyle="1" w:styleId="ListLabel46">
    <w:name w:val="ListLabel 46"/>
    <w:qFormat/>
    <w:rsid w:val="00465A3B"/>
    <w:rPr>
      <w:rFonts w:ascii="Tahoma" w:hAnsi="Tahoma"/>
      <w:b/>
      <w:sz w:val="20"/>
      <w:szCs w:val="20"/>
    </w:rPr>
  </w:style>
  <w:style w:type="character" w:customStyle="1" w:styleId="ListLabel47">
    <w:name w:val="ListLabel 47"/>
    <w:qFormat/>
    <w:rsid w:val="00465A3B"/>
    <w:rPr>
      <w:rFonts w:ascii="Tahoma" w:hAnsi="Tahoma" w:cs="Symbol"/>
      <w:sz w:val="20"/>
    </w:rPr>
  </w:style>
  <w:style w:type="character" w:customStyle="1" w:styleId="ListLabel48">
    <w:name w:val="ListLabel 48"/>
    <w:qFormat/>
    <w:rsid w:val="00465A3B"/>
    <w:rPr>
      <w:rFonts w:cs="Courier New"/>
    </w:rPr>
  </w:style>
  <w:style w:type="character" w:customStyle="1" w:styleId="ListLabel49">
    <w:name w:val="ListLabel 49"/>
    <w:qFormat/>
    <w:rsid w:val="00465A3B"/>
    <w:rPr>
      <w:rFonts w:cs="Wingdings"/>
    </w:rPr>
  </w:style>
  <w:style w:type="character" w:customStyle="1" w:styleId="ListLabel50">
    <w:name w:val="ListLabel 50"/>
    <w:qFormat/>
    <w:rsid w:val="00465A3B"/>
    <w:rPr>
      <w:rFonts w:cs="Symbol"/>
    </w:rPr>
  </w:style>
  <w:style w:type="character" w:customStyle="1" w:styleId="ListLabel51">
    <w:name w:val="ListLabel 51"/>
    <w:qFormat/>
    <w:rsid w:val="00465A3B"/>
    <w:rPr>
      <w:rFonts w:cs="Courier New"/>
    </w:rPr>
  </w:style>
  <w:style w:type="character" w:customStyle="1" w:styleId="ListLabel52">
    <w:name w:val="ListLabel 52"/>
    <w:qFormat/>
    <w:rsid w:val="00465A3B"/>
    <w:rPr>
      <w:rFonts w:cs="Wingdings"/>
    </w:rPr>
  </w:style>
  <w:style w:type="character" w:customStyle="1" w:styleId="ListLabel53">
    <w:name w:val="ListLabel 53"/>
    <w:qFormat/>
    <w:rsid w:val="00465A3B"/>
    <w:rPr>
      <w:rFonts w:cs="Symbol"/>
    </w:rPr>
  </w:style>
  <w:style w:type="character" w:customStyle="1" w:styleId="ListLabel54">
    <w:name w:val="ListLabel 54"/>
    <w:qFormat/>
    <w:rsid w:val="00465A3B"/>
    <w:rPr>
      <w:rFonts w:cs="Courier New"/>
    </w:rPr>
  </w:style>
  <w:style w:type="character" w:customStyle="1" w:styleId="ListLabel55">
    <w:name w:val="ListLabel 55"/>
    <w:qFormat/>
    <w:rsid w:val="00465A3B"/>
    <w:rPr>
      <w:rFonts w:cs="Wingdings"/>
    </w:rPr>
  </w:style>
  <w:style w:type="character" w:customStyle="1" w:styleId="ListLabel56">
    <w:name w:val="ListLabel 56"/>
    <w:qFormat/>
    <w:rsid w:val="00465A3B"/>
    <w:rPr>
      <w:rFonts w:ascii="Tahoma" w:hAnsi="Tahoma" w:cs="Symbol"/>
      <w:sz w:val="20"/>
    </w:rPr>
  </w:style>
  <w:style w:type="character" w:customStyle="1" w:styleId="ListLabel57">
    <w:name w:val="ListLabel 57"/>
    <w:qFormat/>
    <w:rsid w:val="00465A3B"/>
    <w:rPr>
      <w:rFonts w:cs="Courier New"/>
    </w:rPr>
  </w:style>
  <w:style w:type="character" w:customStyle="1" w:styleId="ListLabel58">
    <w:name w:val="ListLabel 58"/>
    <w:qFormat/>
    <w:rsid w:val="00465A3B"/>
    <w:rPr>
      <w:rFonts w:cs="Wingdings"/>
    </w:rPr>
  </w:style>
  <w:style w:type="character" w:customStyle="1" w:styleId="ListLabel59">
    <w:name w:val="ListLabel 59"/>
    <w:qFormat/>
    <w:rsid w:val="00465A3B"/>
    <w:rPr>
      <w:rFonts w:cs="Symbol"/>
    </w:rPr>
  </w:style>
  <w:style w:type="character" w:customStyle="1" w:styleId="ListLabel60">
    <w:name w:val="ListLabel 60"/>
    <w:qFormat/>
    <w:rsid w:val="00465A3B"/>
    <w:rPr>
      <w:rFonts w:cs="Courier New"/>
    </w:rPr>
  </w:style>
  <w:style w:type="character" w:customStyle="1" w:styleId="ListLabel61">
    <w:name w:val="ListLabel 61"/>
    <w:qFormat/>
    <w:rsid w:val="00465A3B"/>
    <w:rPr>
      <w:rFonts w:cs="Wingdings"/>
    </w:rPr>
  </w:style>
  <w:style w:type="character" w:customStyle="1" w:styleId="ListLabel62">
    <w:name w:val="ListLabel 62"/>
    <w:qFormat/>
    <w:rsid w:val="00465A3B"/>
    <w:rPr>
      <w:rFonts w:cs="Symbol"/>
    </w:rPr>
  </w:style>
  <w:style w:type="character" w:customStyle="1" w:styleId="ListLabel63">
    <w:name w:val="ListLabel 63"/>
    <w:qFormat/>
    <w:rsid w:val="00465A3B"/>
    <w:rPr>
      <w:rFonts w:cs="Courier New"/>
    </w:rPr>
  </w:style>
  <w:style w:type="character" w:customStyle="1" w:styleId="ListLabel64">
    <w:name w:val="ListLabel 64"/>
    <w:qFormat/>
    <w:rsid w:val="00465A3B"/>
    <w:rPr>
      <w:rFonts w:cs="Wingdings"/>
    </w:rPr>
  </w:style>
  <w:style w:type="character" w:customStyle="1" w:styleId="ListLabel65">
    <w:name w:val="ListLabel 65"/>
    <w:qFormat/>
    <w:rsid w:val="00465A3B"/>
    <w:rPr>
      <w:rFonts w:ascii="Tahoma" w:hAnsi="Tahoma" w:cs="Symbol"/>
      <w:sz w:val="20"/>
    </w:rPr>
  </w:style>
  <w:style w:type="character" w:customStyle="1" w:styleId="ListLabel66">
    <w:name w:val="ListLabel 66"/>
    <w:qFormat/>
    <w:rsid w:val="00465A3B"/>
    <w:rPr>
      <w:rFonts w:cs="Courier New"/>
    </w:rPr>
  </w:style>
  <w:style w:type="character" w:customStyle="1" w:styleId="ListLabel67">
    <w:name w:val="ListLabel 67"/>
    <w:qFormat/>
    <w:rsid w:val="00465A3B"/>
    <w:rPr>
      <w:rFonts w:cs="Wingdings"/>
    </w:rPr>
  </w:style>
  <w:style w:type="character" w:customStyle="1" w:styleId="ListLabel68">
    <w:name w:val="ListLabel 68"/>
    <w:qFormat/>
    <w:rsid w:val="00465A3B"/>
    <w:rPr>
      <w:rFonts w:cs="Symbol"/>
    </w:rPr>
  </w:style>
  <w:style w:type="character" w:customStyle="1" w:styleId="ListLabel69">
    <w:name w:val="ListLabel 69"/>
    <w:qFormat/>
    <w:rsid w:val="00465A3B"/>
    <w:rPr>
      <w:rFonts w:cs="Courier New"/>
    </w:rPr>
  </w:style>
  <w:style w:type="character" w:customStyle="1" w:styleId="ListLabel70">
    <w:name w:val="ListLabel 70"/>
    <w:qFormat/>
    <w:rsid w:val="00465A3B"/>
    <w:rPr>
      <w:rFonts w:cs="Wingdings"/>
    </w:rPr>
  </w:style>
  <w:style w:type="character" w:customStyle="1" w:styleId="ListLabel71">
    <w:name w:val="ListLabel 71"/>
    <w:qFormat/>
    <w:rsid w:val="00465A3B"/>
    <w:rPr>
      <w:rFonts w:cs="Symbol"/>
    </w:rPr>
  </w:style>
  <w:style w:type="character" w:customStyle="1" w:styleId="ListLabel72">
    <w:name w:val="ListLabel 72"/>
    <w:qFormat/>
    <w:rsid w:val="00465A3B"/>
    <w:rPr>
      <w:rFonts w:cs="Courier New"/>
    </w:rPr>
  </w:style>
  <w:style w:type="character" w:customStyle="1" w:styleId="ListLabel73">
    <w:name w:val="ListLabel 73"/>
    <w:qFormat/>
    <w:rsid w:val="00465A3B"/>
    <w:rPr>
      <w:rFonts w:cs="Wingdings"/>
    </w:rPr>
  </w:style>
  <w:style w:type="character" w:customStyle="1" w:styleId="ListLabel74">
    <w:name w:val="ListLabel 74"/>
    <w:qFormat/>
    <w:rsid w:val="00465A3B"/>
    <w:rPr>
      <w:rFonts w:ascii="Tahoma" w:hAnsi="Tahoma" w:cs="Times New Roman"/>
      <w:b/>
      <w:sz w:val="20"/>
    </w:rPr>
  </w:style>
  <w:style w:type="character" w:customStyle="1" w:styleId="ListLabel75">
    <w:name w:val="ListLabel 75"/>
    <w:qFormat/>
    <w:rsid w:val="00465A3B"/>
    <w:rPr>
      <w:rFonts w:cs="Times New Roman"/>
    </w:rPr>
  </w:style>
  <w:style w:type="character" w:customStyle="1" w:styleId="ListLabel76">
    <w:name w:val="ListLabel 76"/>
    <w:qFormat/>
    <w:rsid w:val="00465A3B"/>
    <w:rPr>
      <w:rFonts w:cs="Times New Roman"/>
    </w:rPr>
  </w:style>
  <w:style w:type="character" w:customStyle="1" w:styleId="ListLabel77">
    <w:name w:val="ListLabel 77"/>
    <w:qFormat/>
    <w:rsid w:val="00465A3B"/>
    <w:rPr>
      <w:rFonts w:cs="Times New Roman"/>
    </w:rPr>
  </w:style>
  <w:style w:type="character" w:customStyle="1" w:styleId="ListLabel78">
    <w:name w:val="ListLabel 78"/>
    <w:qFormat/>
    <w:rsid w:val="00465A3B"/>
    <w:rPr>
      <w:rFonts w:cs="Times New Roman"/>
    </w:rPr>
  </w:style>
  <w:style w:type="character" w:customStyle="1" w:styleId="ListLabel79">
    <w:name w:val="ListLabel 79"/>
    <w:qFormat/>
    <w:rsid w:val="00465A3B"/>
    <w:rPr>
      <w:rFonts w:cs="Times New Roman"/>
    </w:rPr>
  </w:style>
  <w:style w:type="character" w:customStyle="1" w:styleId="ListLabel80">
    <w:name w:val="ListLabel 80"/>
    <w:qFormat/>
    <w:rsid w:val="00465A3B"/>
    <w:rPr>
      <w:rFonts w:cs="Times New Roman"/>
    </w:rPr>
  </w:style>
  <w:style w:type="character" w:customStyle="1" w:styleId="ListLabel81">
    <w:name w:val="ListLabel 81"/>
    <w:qFormat/>
    <w:rsid w:val="00465A3B"/>
    <w:rPr>
      <w:rFonts w:cs="Times New Roman"/>
    </w:rPr>
  </w:style>
  <w:style w:type="character" w:customStyle="1" w:styleId="ListLabel82">
    <w:name w:val="ListLabel 82"/>
    <w:qFormat/>
    <w:rsid w:val="00465A3B"/>
    <w:rPr>
      <w:rFonts w:cs="Times New Roman"/>
    </w:rPr>
  </w:style>
  <w:style w:type="character" w:customStyle="1" w:styleId="ListLabel83">
    <w:name w:val="ListLabel 83"/>
    <w:qFormat/>
    <w:rsid w:val="00465A3B"/>
    <w:rPr>
      <w:rFonts w:ascii="Tahoma" w:hAnsi="Tahoma"/>
      <w:b/>
      <w:sz w:val="20"/>
    </w:rPr>
  </w:style>
  <w:style w:type="character" w:customStyle="1" w:styleId="ListLabel84">
    <w:name w:val="ListLabel 84"/>
    <w:qFormat/>
    <w:rsid w:val="00465A3B"/>
    <w:rPr>
      <w:rFonts w:ascii="Tahoma" w:hAnsi="Tahoma"/>
      <w:b/>
      <w:sz w:val="20"/>
      <w:szCs w:val="20"/>
    </w:rPr>
  </w:style>
  <w:style w:type="character" w:customStyle="1" w:styleId="ListLabel85">
    <w:name w:val="ListLabel 85"/>
    <w:qFormat/>
    <w:rsid w:val="00465A3B"/>
    <w:rPr>
      <w:rFonts w:ascii="Tahoma" w:hAnsi="Tahoma" w:cs="Symbol"/>
      <w:sz w:val="20"/>
    </w:rPr>
  </w:style>
  <w:style w:type="character" w:customStyle="1" w:styleId="ListLabel86">
    <w:name w:val="ListLabel 86"/>
    <w:qFormat/>
    <w:rsid w:val="00465A3B"/>
    <w:rPr>
      <w:rFonts w:cs="Courier New"/>
    </w:rPr>
  </w:style>
  <w:style w:type="character" w:customStyle="1" w:styleId="ListLabel87">
    <w:name w:val="ListLabel 87"/>
    <w:qFormat/>
    <w:rsid w:val="00465A3B"/>
    <w:rPr>
      <w:rFonts w:cs="Wingdings"/>
    </w:rPr>
  </w:style>
  <w:style w:type="character" w:customStyle="1" w:styleId="ListLabel88">
    <w:name w:val="ListLabel 88"/>
    <w:qFormat/>
    <w:rsid w:val="00465A3B"/>
    <w:rPr>
      <w:rFonts w:cs="Symbol"/>
    </w:rPr>
  </w:style>
  <w:style w:type="character" w:customStyle="1" w:styleId="ListLabel89">
    <w:name w:val="ListLabel 89"/>
    <w:qFormat/>
    <w:rsid w:val="00465A3B"/>
    <w:rPr>
      <w:rFonts w:cs="Courier New"/>
    </w:rPr>
  </w:style>
  <w:style w:type="character" w:customStyle="1" w:styleId="ListLabel90">
    <w:name w:val="ListLabel 90"/>
    <w:qFormat/>
    <w:rsid w:val="00465A3B"/>
    <w:rPr>
      <w:rFonts w:cs="Wingdings"/>
    </w:rPr>
  </w:style>
  <w:style w:type="character" w:customStyle="1" w:styleId="ListLabel91">
    <w:name w:val="ListLabel 91"/>
    <w:qFormat/>
    <w:rsid w:val="00465A3B"/>
    <w:rPr>
      <w:rFonts w:cs="Symbol"/>
    </w:rPr>
  </w:style>
  <w:style w:type="character" w:customStyle="1" w:styleId="ListLabel92">
    <w:name w:val="ListLabel 92"/>
    <w:qFormat/>
    <w:rsid w:val="00465A3B"/>
    <w:rPr>
      <w:rFonts w:cs="Courier New"/>
    </w:rPr>
  </w:style>
  <w:style w:type="character" w:customStyle="1" w:styleId="ListLabel93">
    <w:name w:val="ListLabel 93"/>
    <w:qFormat/>
    <w:rsid w:val="00465A3B"/>
    <w:rPr>
      <w:rFonts w:cs="Wingdings"/>
    </w:rPr>
  </w:style>
  <w:style w:type="character" w:customStyle="1" w:styleId="ListLabel94">
    <w:name w:val="ListLabel 94"/>
    <w:qFormat/>
    <w:rsid w:val="00465A3B"/>
    <w:rPr>
      <w:rFonts w:ascii="Tahoma" w:hAnsi="Tahoma" w:cs="Symbol"/>
      <w:sz w:val="20"/>
    </w:rPr>
  </w:style>
  <w:style w:type="character" w:customStyle="1" w:styleId="ListLabel95">
    <w:name w:val="ListLabel 95"/>
    <w:qFormat/>
    <w:rsid w:val="00465A3B"/>
    <w:rPr>
      <w:rFonts w:cs="Courier New"/>
    </w:rPr>
  </w:style>
  <w:style w:type="character" w:customStyle="1" w:styleId="ListLabel96">
    <w:name w:val="ListLabel 96"/>
    <w:qFormat/>
    <w:rsid w:val="00465A3B"/>
    <w:rPr>
      <w:rFonts w:cs="Wingdings"/>
    </w:rPr>
  </w:style>
  <w:style w:type="character" w:customStyle="1" w:styleId="ListLabel97">
    <w:name w:val="ListLabel 97"/>
    <w:qFormat/>
    <w:rsid w:val="00465A3B"/>
    <w:rPr>
      <w:rFonts w:cs="Symbol"/>
    </w:rPr>
  </w:style>
  <w:style w:type="character" w:customStyle="1" w:styleId="ListLabel98">
    <w:name w:val="ListLabel 98"/>
    <w:qFormat/>
    <w:rsid w:val="00465A3B"/>
    <w:rPr>
      <w:rFonts w:cs="Courier New"/>
    </w:rPr>
  </w:style>
  <w:style w:type="character" w:customStyle="1" w:styleId="ListLabel99">
    <w:name w:val="ListLabel 99"/>
    <w:qFormat/>
    <w:rsid w:val="00465A3B"/>
    <w:rPr>
      <w:rFonts w:cs="Wingdings"/>
    </w:rPr>
  </w:style>
  <w:style w:type="character" w:customStyle="1" w:styleId="ListLabel100">
    <w:name w:val="ListLabel 100"/>
    <w:qFormat/>
    <w:rsid w:val="00465A3B"/>
    <w:rPr>
      <w:rFonts w:cs="Symbol"/>
    </w:rPr>
  </w:style>
  <w:style w:type="character" w:customStyle="1" w:styleId="ListLabel101">
    <w:name w:val="ListLabel 101"/>
    <w:qFormat/>
    <w:rsid w:val="00465A3B"/>
    <w:rPr>
      <w:rFonts w:cs="Courier New"/>
    </w:rPr>
  </w:style>
  <w:style w:type="character" w:customStyle="1" w:styleId="ListLabel102">
    <w:name w:val="ListLabel 102"/>
    <w:qFormat/>
    <w:rsid w:val="00465A3B"/>
    <w:rPr>
      <w:rFonts w:cs="Wingdings"/>
    </w:rPr>
  </w:style>
  <w:style w:type="character" w:customStyle="1" w:styleId="ListLabel103">
    <w:name w:val="ListLabel 103"/>
    <w:qFormat/>
    <w:rsid w:val="00465A3B"/>
    <w:rPr>
      <w:rFonts w:ascii="Tahoma" w:hAnsi="Tahoma" w:cs="Symbol"/>
      <w:sz w:val="20"/>
    </w:rPr>
  </w:style>
  <w:style w:type="character" w:customStyle="1" w:styleId="ListLabel104">
    <w:name w:val="ListLabel 104"/>
    <w:qFormat/>
    <w:rsid w:val="00465A3B"/>
    <w:rPr>
      <w:rFonts w:cs="Courier New"/>
    </w:rPr>
  </w:style>
  <w:style w:type="character" w:customStyle="1" w:styleId="ListLabel105">
    <w:name w:val="ListLabel 105"/>
    <w:qFormat/>
    <w:rsid w:val="00465A3B"/>
    <w:rPr>
      <w:rFonts w:cs="Wingdings"/>
    </w:rPr>
  </w:style>
  <w:style w:type="character" w:customStyle="1" w:styleId="ListLabel106">
    <w:name w:val="ListLabel 106"/>
    <w:qFormat/>
    <w:rsid w:val="00465A3B"/>
    <w:rPr>
      <w:rFonts w:cs="Symbol"/>
    </w:rPr>
  </w:style>
  <w:style w:type="character" w:customStyle="1" w:styleId="ListLabel107">
    <w:name w:val="ListLabel 107"/>
    <w:qFormat/>
    <w:rsid w:val="00465A3B"/>
    <w:rPr>
      <w:rFonts w:cs="Courier New"/>
    </w:rPr>
  </w:style>
  <w:style w:type="character" w:customStyle="1" w:styleId="ListLabel108">
    <w:name w:val="ListLabel 108"/>
    <w:qFormat/>
    <w:rsid w:val="00465A3B"/>
    <w:rPr>
      <w:rFonts w:cs="Wingdings"/>
    </w:rPr>
  </w:style>
  <w:style w:type="character" w:customStyle="1" w:styleId="ListLabel109">
    <w:name w:val="ListLabel 109"/>
    <w:qFormat/>
    <w:rsid w:val="00465A3B"/>
    <w:rPr>
      <w:rFonts w:cs="Symbol"/>
    </w:rPr>
  </w:style>
  <w:style w:type="character" w:customStyle="1" w:styleId="ListLabel110">
    <w:name w:val="ListLabel 110"/>
    <w:qFormat/>
    <w:rsid w:val="00465A3B"/>
    <w:rPr>
      <w:rFonts w:cs="Courier New"/>
    </w:rPr>
  </w:style>
  <w:style w:type="character" w:customStyle="1" w:styleId="ListLabel111">
    <w:name w:val="ListLabel 111"/>
    <w:qFormat/>
    <w:rsid w:val="00465A3B"/>
    <w:rPr>
      <w:rFonts w:cs="Wingdings"/>
    </w:rPr>
  </w:style>
  <w:style w:type="paragraph" w:styleId="Zoznam">
    <w:name w:val="List"/>
    <w:basedOn w:val="Normlny"/>
    <w:uiPriority w:val="99"/>
    <w:semiHidden/>
    <w:unhideWhenUsed/>
    <w:rsid w:val="00C97ACA"/>
    <w:pPr>
      <w:ind w:left="283" w:hanging="283"/>
      <w:contextualSpacing/>
    </w:pPr>
  </w:style>
  <w:style w:type="paragraph" w:customStyle="1" w:styleId="Titulek1">
    <w:name w:val="Titulek1"/>
    <w:basedOn w:val="Normlny"/>
    <w:qFormat/>
    <w:rsid w:val="00465A3B"/>
    <w:pPr>
      <w:suppressLineNumbers/>
      <w:spacing w:before="120" w:after="120"/>
    </w:pPr>
    <w:rPr>
      <w:rFonts w:cs="Mangal"/>
      <w:i/>
      <w:iCs/>
      <w:sz w:val="24"/>
    </w:rPr>
  </w:style>
  <w:style w:type="paragraph" w:customStyle="1" w:styleId="Index">
    <w:name w:val="Index"/>
    <w:basedOn w:val="Normlny"/>
    <w:qFormat/>
    <w:rsid w:val="00465A3B"/>
    <w:pPr>
      <w:suppressLineNumbers/>
    </w:pPr>
    <w:rPr>
      <w:rFonts w:cs="Mangal"/>
    </w:rPr>
  </w:style>
  <w:style w:type="paragraph" w:styleId="Popis">
    <w:name w:val="caption"/>
    <w:basedOn w:val="Normlny"/>
    <w:qFormat/>
    <w:rsid w:val="00465A3B"/>
    <w:pPr>
      <w:suppressLineNumbers/>
      <w:spacing w:before="120" w:after="120"/>
    </w:pPr>
    <w:rPr>
      <w:rFonts w:cs="Mangal"/>
      <w:i/>
      <w:iCs/>
      <w:sz w:val="24"/>
    </w:rPr>
  </w:style>
  <w:style w:type="paragraph" w:styleId="Zkladntext21">
    <w:name w:val="Body Text 2"/>
    <w:basedOn w:val="Normlny"/>
    <w:uiPriority w:val="99"/>
    <w:qFormat/>
    <w:rsid w:val="002133E0"/>
    <w:rPr>
      <w:rFonts w:cs="Arial"/>
    </w:rPr>
  </w:style>
  <w:style w:type="paragraph" w:styleId="truktradokumentu">
    <w:name w:val="Document Map"/>
    <w:basedOn w:val="Normlny"/>
    <w:uiPriority w:val="99"/>
    <w:qFormat/>
    <w:rsid w:val="009824A1"/>
    <w:rPr>
      <w:rFonts w:ascii="Tahoma" w:hAnsi="Tahoma" w:cs="Tahoma"/>
      <w:sz w:val="16"/>
      <w:szCs w:val="16"/>
    </w:rPr>
  </w:style>
  <w:style w:type="paragraph" w:customStyle="1" w:styleId="WW-Zkladntextodsazen3">
    <w:name w:val="WW-Základní text odsazený 3"/>
    <w:basedOn w:val="Normlny"/>
    <w:uiPriority w:val="99"/>
    <w:qFormat/>
    <w:rsid w:val="00AC11B8"/>
    <w:pPr>
      <w:suppressAutoHyphens/>
      <w:ind w:firstLine="708"/>
      <w:jc w:val="both"/>
    </w:pPr>
    <w:rPr>
      <w:rFonts w:ascii="Times New Roman" w:hAnsi="Times New Roman"/>
      <w:sz w:val="24"/>
      <w:szCs w:val="20"/>
      <w:lang w:eastAsia="ar-SA"/>
    </w:rPr>
  </w:style>
  <w:style w:type="paragraph" w:customStyle="1" w:styleId="BodyText21">
    <w:name w:val="Body Text 21"/>
    <w:basedOn w:val="Normlny"/>
    <w:uiPriority w:val="99"/>
    <w:qFormat/>
    <w:rsid w:val="00AC11B8"/>
    <w:pPr>
      <w:spacing w:before="120" w:line="80" w:lineRule="atLeast"/>
    </w:pPr>
    <w:rPr>
      <w:rFonts w:ascii="Times New Roman" w:hAnsi="Times New Roman"/>
      <w:sz w:val="24"/>
      <w:szCs w:val="20"/>
    </w:rPr>
  </w:style>
  <w:style w:type="paragraph" w:customStyle="1" w:styleId="Rub2">
    <w:name w:val="Rub2"/>
    <w:basedOn w:val="Normlny"/>
    <w:uiPriority w:val="99"/>
    <w:qFormat/>
    <w:rsid w:val="00AC11B8"/>
    <w:pPr>
      <w:tabs>
        <w:tab w:val="left" w:pos="709"/>
        <w:tab w:val="left" w:pos="5670"/>
        <w:tab w:val="left" w:pos="6663"/>
        <w:tab w:val="left" w:pos="7088"/>
      </w:tabs>
      <w:ind w:right="-596"/>
    </w:pPr>
    <w:rPr>
      <w:rFonts w:ascii="Times New Roman" w:hAnsi="Times New Roman"/>
      <w:smallCaps/>
      <w:sz w:val="20"/>
      <w:szCs w:val="20"/>
      <w:lang w:val="en-GB" w:eastAsia="cs-CZ"/>
    </w:rPr>
  </w:style>
  <w:style w:type="paragraph" w:styleId="Register1">
    <w:name w:val="index 1"/>
    <w:basedOn w:val="Normlny"/>
    <w:autoRedefine/>
    <w:uiPriority w:val="99"/>
    <w:qFormat/>
    <w:rsid w:val="00AC11B8"/>
    <w:pPr>
      <w:tabs>
        <w:tab w:val="right" w:leader="underscore" w:pos="9072"/>
      </w:tabs>
    </w:pPr>
    <w:rPr>
      <w:sz w:val="20"/>
      <w:szCs w:val="20"/>
      <w:lang w:eastAsia="cs-CZ"/>
    </w:rPr>
  </w:style>
  <w:style w:type="paragraph" w:customStyle="1" w:styleId="Normlny1">
    <w:name w:val="Normálny1"/>
    <w:basedOn w:val="Normlny"/>
    <w:uiPriority w:val="99"/>
    <w:qFormat/>
    <w:rsid w:val="00AC11B8"/>
    <w:pPr>
      <w:tabs>
        <w:tab w:val="left" w:pos="709"/>
      </w:tabs>
      <w:ind w:left="705" w:hanging="705"/>
      <w:jc w:val="both"/>
    </w:pPr>
    <w:rPr>
      <w:rFonts w:ascii="Times New Roman" w:hAnsi="Times New Roman"/>
      <w:b/>
      <w:sz w:val="20"/>
      <w:szCs w:val="20"/>
      <w:lang w:val="en-GB" w:eastAsia="cs-CZ"/>
    </w:rPr>
  </w:style>
  <w:style w:type="paragraph" w:customStyle="1" w:styleId="Odsek1">
    <w:name w:val="Odsek1"/>
    <w:basedOn w:val="Normlny"/>
    <w:uiPriority w:val="99"/>
    <w:qFormat/>
    <w:rsid w:val="00AC11B8"/>
    <w:pPr>
      <w:spacing w:after="80"/>
      <w:ind w:left="284" w:hanging="284"/>
      <w:jc w:val="both"/>
    </w:pPr>
    <w:rPr>
      <w:sz w:val="18"/>
      <w:szCs w:val="20"/>
      <w:lang w:val="en-GB"/>
    </w:rPr>
  </w:style>
  <w:style w:type="paragraph" w:customStyle="1" w:styleId="Styl1">
    <w:name w:val="Styl1"/>
    <w:basedOn w:val="Normlny"/>
    <w:qFormat/>
    <w:rsid w:val="00AC11B8"/>
    <w:pPr>
      <w:tabs>
        <w:tab w:val="left" w:pos="540"/>
      </w:tabs>
    </w:pPr>
    <w:rPr>
      <w:rFonts w:cs="Arial"/>
      <w:b/>
      <w:caps/>
      <w:szCs w:val="22"/>
      <w:lang w:eastAsia="en-US"/>
    </w:rPr>
  </w:style>
  <w:style w:type="paragraph" w:customStyle="1" w:styleId="NADP">
    <w:name w:val="NADP."/>
    <w:basedOn w:val="Normlny"/>
    <w:uiPriority w:val="99"/>
    <w:qFormat/>
    <w:rsid w:val="00AC11B8"/>
    <w:pPr>
      <w:tabs>
        <w:tab w:val="left" w:pos="360"/>
      </w:tabs>
      <w:spacing w:before="120" w:after="120" w:line="360" w:lineRule="auto"/>
      <w:ind w:left="360" w:hanging="360"/>
      <w:jc w:val="both"/>
    </w:pPr>
    <w:rPr>
      <w:rFonts w:cs="Arial"/>
      <w:b/>
      <w:bCs/>
      <w:sz w:val="24"/>
      <w:u w:val="single"/>
    </w:rPr>
  </w:style>
  <w:style w:type="paragraph" w:customStyle="1" w:styleId="PODODS">
    <w:name w:val="PODODS."/>
    <w:basedOn w:val="Normlny"/>
    <w:uiPriority w:val="99"/>
    <w:qFormat/>
    <w:rsid w:val="00AC11B8"/>
    <w:pPr>
      <w:widowControl w:val="0"/>
      <w:tabs>
        <w:tab w:val="left" w:pos="1560"/>
      </w:tabs>
      <w:spacing w:before="120" w:after="120"/>
      <w:ind w:left="1560" w:hanging="851"/>
      <w:jc w:val="both"/>
    </w:pPr>
    <w:rPr>
      <w:rFonts w:cs="Arial"/>
      <w:szCs w:val="22"/>
    </w:rPr>
  </w:style>
  <w:style w:type="paragraph" w:customStyle="1" w:styleId="ODS">
    <w:name w:val="ODS."/>
    <w:uiPriority w:val="99"/>
    <w:qFormat/>
    <w:rsid w:val="00AC11B8"/>
    <w:pPr>
      <w:widowControl w:val="0"/>
      <w:tabs>
        <w:tab w:val="left" w:pos="786"/>
      </w:tabs>
      <w:spacing w:before="240"/>
      <w:ind w:left="786" w:hanging="360"/>
      <w:jc w:val="both"/>
    </w:pPr>
    <w:rPr>
      <w:rFonts w:ascii="Arial" w:hAnsi="Arial" w:cs="Arial"/>
      <w:color w:val="00000A"/>
      <w:sz w:val="22"/>
      <w:szCs w:val="22"/>
    </w:rPr>
  </w:style>
  <w:style w:type="paragraph" w:customStyle="1" w:styleId="Odstavec3">
    <w:name w:val="Odstavec_3"/>
    <w:basedOn w:val="Normlny"/>
    <w:uiPriority w:val="99"/>
    <w:qFormat/>
    <w:rsid w:val="00AC11B8"/>
    <w:pPr>
      <w:spacing w:before="60" w:after="60"/>
      <w:ind w:left="1560"/>
      <w:jc w:val="both"/>
    </w:pPr>
    <w:rPr>
      <w:szCs w:val="20"/>
      <w:lang w:eastAsia="en-US"/>
    </w:rPr>
  </w:style>
  <w:style w:type="paragraph" w:customStyle="1" w:styleId="oddl-nadpis">
    <w:name w:val="oddíl-nadpis"/>
    <w:basedOn w:val="Normlny"/>
    <w:uiPriority w:val="99"/>
    <w:qFormat/>
    <w:rsid w:val="00AC11B8"/>
    <w:pPr>
      <w:keepNext/>
      <w:widowControl w:val="0"/>
      <w:tabs>
        <w:tab w:val="left" w:pos="567"/>
      </w:tabs>
      <w:spacing w:before="240" w:line="240" w:lineRule="exact"/>
    </w:pPr>
    <w:rPr>
      <w:b/>
      <w:sz w:val="24"/>
      <w:szCs w:val="20"/>
      <w:lang w:val="cs-CZ" w:eastAsia="en-US"/>
    </w:rPr>
  </w:style>
  <w:style w:type="paragraph" w:customStyle="1" w:styleId="Styl2">
    <w:name w:val="Styl2"/>
    <w:basedOn w:val="Normlny"/>
    <w:uiPriority w:val="99"/>
    <w:qFormat/>
    <w:rsid w:val="00AC11B8"/>
    <w:pPr>
      <w:tabs>
        <w:tab w:val="left" w:pos="851"/>
        <w:tab w:val="left" w:pos="1418"/>
      </w:tabs>
      <w:ind w:left="1418" w:hanging="1418"/>
      <w:jc w:val="both"/>
    </w:pPr>
    <w:rPr>
      <w:rFonts w:cs="Arial"/>
      <w:lang w:eastAsia="en-US"/>
    </w:rPr>
  </w:style>
  <w:style w:type="paragraph" w:customStyle="1" w:styleId="1">
    <w:name w:val="1"/>
    <w:basedOn w:val="Normlny"/>
    <w:uiPriority w:val="99"/>
    <w:qFormat/>
    <w:rsid w:val="00AC11B8"/>
    <w:pPr>
      <w:spacing w:beforeAutospacing="1" w:afterAutospacing="1"/>
    </w:pPr>
    <w:rPr>
      <w:rFonts w:ascii="Arial Unicode MS" w:eastAsia="Arial Unicode MS" w:hAnsi="Arial Unicode MS" w:cs="Arial Unicode MS"/>
      <w:color w:val="000000"/>
      <w:sz w:val="24"/>
    </w:rPr>
  </w:style>
  <w:style w:type="paragraph" w:styleId="Normlnywebov">
    <w:name w:val="Normal (Web)"/>
    <w:basedOn w:val="Normlny"/>
    <w:uiPriority w:val="99"/>
    <w:qFormat/>
    <w:rsid w:val="00AC11B8"/>
    <w:rPr>
      <w:rFonts w:ascii="Times New Roman" w:hAnsi="Times New Roman"/>
      <w:sz w:val="24"/>
    </w:rPr>
  </w:style>
  <w:style w:type="paragraph" w:customStyle="1" w:styleId="xl33">
    <w:name w:val="xl33"/>
    <w:basedOn w:val="Normlny"/>
    <w:uiPriority w:val="99"/>
    <w:qFormat/>
    <w:rsid w:val="00AC11B8"/>
    <w:pPr>
      <w:pBdr>
        <w:bottom w:val="single" w:sz="4" w:space="0" w:color="C0C0C0"/>
        <w:right w:val="single" w:sz="4" w:space="0" w:color="000001"/>
      </w:pBdr>
      <w:spacing w:beforeAutospacing="1" w:afterAutospacing="1"/>
      <w:jc w:val="both"/>
      <w:textAlignment w:val="top"/>
    </w:pPr>
    <w:rPr>
      <w:rFonts w:ascii="Arial Narrow" w:eastAsia="Arial Unicode MS" w:hAnsi="Arial Narrow"/>
      <w:sz w:val="24"/>
      <w:lang w:val="cs-CZ" w:eastAsia="cs-CZ"/>
    </w:rPr>
  </w:style>
  <w:style w:type="paragraph" w:customStyle="1" w:styleId="tl1">
    <w:name w:val="Štýl1"/>
    <w:basedOn w:val="Normlny"/>
    <w:qFormat/>
    <w:rsid w:val="00AC11B8"/>
    <w:pPr>
      <w:tabs>
        <w:tab w:val="left" w:pos="4950"/>
      </w:tabs>
      <w:ind w:left="4950" w:hanging="720"/>
      <w:jc w:val="center"/>
    </w:pPr>
    <w:rPr>
      <w:rFonts w:ascii="Tahoma" w:hAnsi="Tahoma"/>
      <w:sz w:val="18"/>
    </w:rPr>
  </w:style>
  <w:style w:type="paragraph" w:customStyle="1" w:styleId="Section">
    <w:name w:val="Section"/>
    <w:basedOn w:val="Normlny"/>
    <w:uiPriority w:val="99"/>
    <w:qFormat/>
    <w:rsid w:val="00AC11B8"/>
    <w:pPr>
      <w:widowControl w:val="0"/>
      <w:spacing w:line="360" w:lineRule="exact"/>
      <w:jc w:val="center"/>
    </w:pPr>
    <w:rPr>
      <w:b/>
      <w:sz w:val="32"/>
      <w:szCs w:val="20"/>
      <w:lang w:val="cs-CZ" w:eastAsia="cs-CZ"/>
    </w:rPr>
  </w:style>
  <w:style w:type="paragraph" w:customStyle="1" w:styleId="Odstavec15">
    <w:name w:val="Odstavec1.5"/>
    <w:basedOn w:val="Normlny"/>
    <w:uiPriority w:val="99"/>
    <w:qFormat/>
    <w:rsid w:val="00AC11B8"/>
    <w:pPr>
      <w:spacing w:line="360" w:lineRule="auto"/>
      <w:ind w:firstLine="720"/>
      <w:jc w:val="both"/>
    </w:pPr>
    <w:rPr>
      <w:sz w:val="20"/>
      <w:szCs w:val="20"/>
      <w:lang w:eastAsia="cs-CZ"/>
    </w:rPr>
  </w:style>
  <w:style w:type="paragraph" w:customStyle="1" w:styleId="WW-Textpoznmky">
    <w:name w:val="WW-Text poznámky"/>
    <w:basedOn w:val="Normlny"/>
    <w:uiPriority w:val="99"/>
    <w:qFormat/>
    <w:rsid w:val="00AC11B8"/>
    <w:pPr>
      <w:widowControl w:val="0"/>
      <w:suppressAutoHyphens/>
    </w:pPr>
    <w:rPr>
      <w:rFonts w:ascii="Times New Roman" w:hAnsi="Times New Roman"/>
      <w:sz w:val="20"/>
      <w:szCs w:val="20"/>
      <w:lang w:val="en-GB" w:eastAsia="ar-SA"/>
    </w:rPr>
  </w:style>
  <w:style w:type="paragraph" w:styleId="Bezriadkovania">
    <w:name w:val="No Spacing"/>
    <w:uiPriority w:val="1"/>
    <w:qFormat/>
    <w:rsid w:val="0053628C"/>
    <w:rPr>
      <w:rFonts w:ascii="Calibri" w:hAnsi="Calibri"/>
      <w:color w:val="00000A"/>
      <w:sz w:val="22"/>
      <w:szCs w:val="22"/>
      <w:lang w:eastAsia="en-US"/>
    </w:rPr>
  </w:style>
  <w:style w:type="paragraph" w:customStyle="1" w:styleId="Zkladntextodsazen21">
    <w:name w:val="Základní text odsazený 21"/>
    <w:basedOn w:val="Normlny"/>
    <w:qFormat/>
    <w:rsid w:val="000815FE"/>
    <w:pPr>
      <w:widowControl w:val="0"/>
      <w:suppressAutoHyphens/>
      <w:spacing w:after="120" w:line="480" w:lineRule="auto"/>
      <w:ind w:left="283"/>
    </w:pPr>
    <w:rPr>
      <w:rFonts w:ascii="Times New Roman" w:hAnsi="Times New Roman"/>
      <w:sz w:val="24"/>
    </w:rPr>
  </w:style>
  <w:style w:type="paragraph" w:customStyle="1" w:styleId="Zarkazkladnhotextu21">
    <w:name w:val="Zarážka základného textu 21"/>
    <w:basedOn w:val="Normlny"/>
    <w:qFormat/>
    <w:rsid w:val="000815FE"/>
    <w:pPr>
      <w:widowControl w:val="0"/>
      <w:suppressAutoHyphens/>
      <w:ind w:firstLine="708"/>
      <w:jc w:val="both"/>
    </w:pPr>
    <w:rPr>
      <w:rFonts w:ascii="Times New Roman" w:hAnsi="Times New Roman"/>
      <w:sz w:val="24"/>
    </w:rPr>
  </w:style>
  <w:style w:type="paragraph" w:customStyle="1" w:styleId="Zkladntext22">
    <w:name w:val="Základní text2"/>
    <w:basedOn w:val="Normlny"/>
    <w:uiPriority w:val="99"/>
    <w:qFormat/>
    <w:rsid w:val="000815FE"/>
    <w:pPr>
      <w:widowControl w:val="0"/>
      <w:suppressAutoHyphens/>
      <w:jc w:val="both"/>
    </w:pPr>
    <w:rPr>
      <w:rFonts w:ascii="Times New Roman" w:hAnsi="Times New Roman"/>
      <w:b/>
      <w:sz w:val="24"/>
    </w:rPr>
  </w:style>
  <w:style w:type="paragraph" w:customStyle="1" w:styleId="Zkladntext1">
    <w:name w:val="Základní text1"/>
    <w:basedOn w:val="Normlny"/>
    <w:uiPriority w:val="99"/>
    <w:qFormat/>
    <w:rsid w:val="000815FE"/>
    <w:pPr>
      <w:widowControl w:val="0"/>
      <w:suppressAutoHyphens/>
      <w:jc w:val="both"/>
    </w:pPr>
    <w:rPr>
      <w:rFonts w:ascii="Times New Roman" w:hAnsi="Times New Roman"/>
      <w:b/>
      <w:sz w:val="24"/>
    </w:rPr>
  </w:style>
  <w:style w:type="paragraph" w:customStyle="1" w:styleId="C1">
    <w:name w:val="C1"/>
    <w:basedOn w:val="Normlny"/>
    <w:qFormat/>
    <w:rsid w:val="00A86E26"/>
    <w:pPr>
      <w:tabs>
        <w:tab w:val="left" w:pos="1065"/>
        <w:tab w:val="left" w:pos="2880"/>
      </w:tabs>
      <w:jc w:val="both"/>
    </w:pPr>
    <w:rPr>
      <w:rFonts w:ascii="Times New Roman" w:hAnsi="Times New Roman"/>
      <w:b/>
      <w:bCs/>
      <w:sz w:val="20"/>
      <w:szCs w:val="20"/>
      <w:lang w:eastAsia="cs-CZ"/>
    </w:rPr>
  </w:style>
  <w:style w:type="paragraph" w:customStyle="1" w:styleId="C3">
    <w:name w:val="C3"/>
    <w:basedOn w:val="Normlny"/>
    <w:qFormat/>
    <w:rsid w:val="00A86E26"/>
    <w:pPr>
      <w:tabs>
        <w:tab w:val="left" w:pos="360"/>
        <w:tab w:val="left" w:pos="1065"/>
        <w:tab w:val="left" w:pos="2098"/>
        <w:tab w:val="left" w:pos="2880"/>
      </w:tabs>
      <w:ind w:left="1638" w:hanging="504"/>
      <w:jc w:val="both"/>
    </w:pPr>
    <w:rPr>
      <w:rFonts w:ascii="Times New Roman" w:hAnsi="Times New Roman"/>
      <w:b/>
      <w:bCs/>
      <w:sz w:val="24"/>
      <w:lang w:eastAsia="cs-CZ"/>
    </w:rPr>
  </w:style>
  <w:style w:type="paragraph" w:styleId="Revzia">
    <w:name w:val="Revision"/>
    <w:uiPriority w:val="99"/>
    <w:semiHidden/>
    <w:qFormat/>
    <w:rsid w:val="00E64EEF"/>
    <w:rPr>
      <w:rFonts w:ascii="Arial" w:hAnsi="Arial"/>
      <w:color w:val="00000A"/>
      <w:sz w:val="22"/>
      <w:szCs w:val="24"/>
    </w:rPr>
  </w:style>
  <w:style w:type="paragraph" w:styleId="Zoznamsodrkami3">
    <w:name w:val="List Bullet 3"/>
    <w:basedOn w:val="Normlny"/>
    <w:qFormat/>
    <w:rsid w:val="0049614F"/>
    <w:pPr>
      <w:ind w:left="566" w:hanging="283"/>
    </w:pPr>
    <w:rPr>
      <w:rFonts w:ascii="Times New Roman" w:hAnsi="Times New Roman"/>
      <w:sz w:val="24"/>
      <w:lang w:eastAsia="cs-CZ"/>
    </w:rPr>
  </w:style>
  <w:style w:type="paragraph" w:styleId="Zoznamsodrkami4">
    <w:name w:val="List Bullet 4"/>
    <w:basedOn w:val="Normlny"/>
    <w:uiPriority w:val="99"/>
    <w:semiHidden/>
    <w:unhideWhenUsed/>
    <w:qFormat/>
    <w:rsid w:val="0049614F"/>
    <w:pPr>
      <w:ind w:left="849" w:hanging="283"/>
      <w:contextualSpacing/>
    </w:pPr>
  </w:style>
  <w:style w:type="paragraph" w:customStyle="1" w:styleId="Default">
    <w:name w:val="Default"/>
    <w:qFormat/>
    <w:rsid w:val="00F0114D"/>
    <w:rPr>
      <w:rFonts w:ascii="Tahoma" w:hAnsi="Tahoma" w:cs="Tahoma"/>
      <w:color w:val="000000"/>
      <w:sz w:val="24"/>
      <w:szCs w:val="24"/>
    </w:rPr>
  </w:style>
  <w:style w:type="paragraph" w:customStyle="1" w:styleId="slovanzoznam1">
    <w:name w:val="Číslovaný zoznam1"/>
    <w:basedOn w:val="Normlny"/>
    <w:qFormat/>
    <w:rsid w:val="00A2268D"/>
    <w:pPr>
      <w:tabs>
        <w:tab w:val="left" w:pos="360"/>
      </w:tabs>
      <w:suppressAutoHyphens/>
      <w:ind w:left="360" w:hanging="360"/>
    </w:pPr>
    <w:rPr>
      <w:lang w:eastAsia="ar-SA"/>
    </w:rPr>
  </w:style>
  <w:style w:type="paragraph" w:styleId="slovanzoznam">
    <w:name w:val="List Number"/>
    <w:basedOn w:val="Normlny"/>
    <w:uiPriority w:val="99"/>
    <w:semiHidden/>
    <w:unhideWhenUsed/>
    <w:qFormat/>
    <w:rsid w:val="0058448A"/>
    <w:pPr>
      <w:contextualSpacing/>
    </w:pPr>
  </w:style>
  <w:style w:type="paragraph" w:customStyle="1" w:styleId="Zoznam21">
    <w:name w:val="Zoznam 21"/>
    <w:basedOn w:val="Normlny"/>
    <w:qFormat/>
    <w:rsid w:val="002128BB"/>
    <w:pPr>
      <w:suppressAutoHyphens/>
      <w:ind w:left="566" w:hanging="283"/>
    </w:pPr>
    <w:rPr>
      <w:rFonts w:ascii="Times New Roman" w:hAnsi="Times New Roman"/>
      <w:sz w:val="24"/>
      <w:lang w:eastAsia="ar-SA"/>
    </w:rPr>
  </w:style>
  <w:style w:type="paragraph" w:customStyle="1" w:styleId="Zkladntext210">
    <w:name w:val="Základný text (2)1"/>
    <w:basedOn w:val="Normlny"/>
    <w:qFormat/>
    <w:rsid w:val="004F00B4"/>
    <w:pPr>
      <w:widowControl w:val="0"/>
      <w:shd w:val="clear" w:color="auto" w:fill="FFFFFF"/>
      <w:spacing w:after="360" w:line="221" w:lineRule="exact"/>
      <w:ind w:hanging="400"/>
      <w:jc w:val="both"/>
    </w:pPr>
    <w:rPr>
      <w:rFonts w:ascii="Bookman Old Style" w:eastAsia="Bookman Old Style" w:hAnsi="Bookman Old Style" w:cs="Bookman Old Style"/>
      <w:sz w:val="19"/>
      <w:szCs w:val="19"/>
    </w:rPr>
  </w:style>
  <w:style w:type="paragraph" w:styleId="Hlavikaobsahu">
    <w:name w:val="TOC Heading"/>
    <w:basedOn w:val="Nadpis11"/>
    <w:uiPriority w:val="39"/>
    <w:unhideWhenUsed/>
    <w:qFormat/>
    <w:rsid w:val="00BB5BC6"/>
    <w:pPr>
      <w:keepLines/>
      <w:spacing w:before="480" w:line="276" w:lineRule="auto"/>
      <w:jc w:val="left"/>
    </w:pPr>
    <w:rPr>
      <w:rFonts w:asciiTheme="majorHAnsi" w:eastAsiaTheme="majorEastAsia" w:hAnsiTheme="majorHAnsi" w:cstheme="majorBidi"/>
      <w:b/>
      <w:bCs/>
      <w:color w:val="365F91" w:themeColor="accent1" w:themeShade="BF"/>
      <w:sz w:val="28"/>
      <w:szCs w:val="28"/>
    </w:rPr>
  </w:style>
  <w:style w:type="paragraph" w:customStyle="1" w:styleId="Obsah21">
    <w:name w:val="Obsah 21"/>
    <w:basedOn w:val="Normlny"/>
    <w:autoRedefine/>
    <w:uiPriority w:val="39"/>
    <w:unhideWhenUsed/>
    <w:rsid w:val="00BB5BC6"/>
    <w:pPr>
      <w:spacing w:after="100"/>
      <w:ind w:left="220"/>
    </w:pPr>
  </w:style>
  <w:style w:type="paragraph" w:customStyle="1" w:styleId="Obsah11">
    <w:name w:val="Obsah 11"/>
    <w:basedOn w:val="Normlny"/>
    <w:autoRedefine/>
    <w:uiPriority w:val="39"/>
    <w:unhideWhenUsed/>
    <w:rsid w:val="00527F10"/>
    <w:pPr>
      <w:tabs>
        <w:tab w:val="left" w:pos="709"/>
        <w:tab w:val="right" w:leader="dot" w:pos="9771"/>
      </w:tabs>
      <w:spacing w:after="100"/>
    </w:pPr>
  </w:style>
  <w:style w:type="paragraph" w:customStyle="1" w:styleId="Obsah31">
    <w:name w:val="Obsah 31"/>
    <w:basedOn w:val="Normlny"/>
    <w:autoRedefine/>
    <w:uiPriority w:val="39"/>
    <w:unhideWhenUsed/>
    <w:rsid w:val="00BB5BC6"/>
    <w:pPr>
      <w:spacing w:after="100"/>
      <w:ind w:left="440"/>
    </w:pPr>
  </w:style>
  <w:style w:type="paragraph" w:customStyle="1" w:styleId="Seznam31">
    <w:name w:val="Seznam 31"/>
    <w:basedOn w:val="Normlny"/>
    <w:qFormat/>
    <w:rsid w:val="008E4D9B"/>
    <w:pPr>
      <w:suppressAutoHyphens/>
      <w:spacing w:after="120"/>
      <w:ind w:left="849" w:hanging="283"/>
    </w:pPr>
    <w:rPr>
      <w:lang w:eastAsia="ar-SA"/>
    </w:rPr>
  </w:style>
  <w:style w:type="paragraph" w:customStyle="1" w:styleId="Farebnzoznamzvraznenie11">
    <w:name w:val="Farebný zoznam – zvýraznenie 11"/>
    <w:basedOn w:val="Normlny"/>
    <w:qFormat/>
    <w:rsid w:val="00A05C74"/>
    <w:pPr>
      <w:suppressAutoHyphens/>
      <w:ind w:left="720"/>
    </w:pPr>
    <w:rPr>
      <w:rFonts w:ascii="Times New Roman" w:hAnsi="Times New Roman"/>
      <w:sz w:val="24"/>
      <w:lang w:eastAsia="ar-SA"/>
    </w:rPr>
  </w:style>
  <w:style w:type="paragraph" w:customStyle="1" w:styleId="Zarkazkladnhotextu1">
    <w:name w:val="Zarážka základného textu1"/>
    <w:basedOn w:val="Normlny"/>
    <w:qFormat/>
    <w:rsid w:val="00465A3B"/>
    <w:pPr>
      <w:spacing w:before="120" w:line="80" w:lineRule="atLeast"/>
      <w:ind w:left="708"/>
      <w:jc w:val="both"/>
    </w:pPr>
    <w:rPr>
      <w:rFonts w:cs="Arial"/>
      <w:lang w:eastAsia="cs-CZ"/>
    </w:rPr>
  </w:style>
  <w:style w:type="paragraph" w:customStyle="1" w:styleId="Zkladntext31">
    <w:name w:val="Základní text 31"/>
    <w:basedOn w:val="Normlny"/>
    <w:qFormat/>
    <w:rsid w:val="00465A3B"/>
    <w:pPr>
      <w:suppressAutoHyphens/>
      <w:jc w:val="center"/>
    </w:pPr>
    <w:rPr>
      <w:rFonts w:cs="Arial"/>
      <w:sz w:val="28"/>
      <w:szCs w:val="20"/>
      <w:lang w:eastAsia="zh-CN"/>
    </w:rPr>
  </w:style>
  <w:style w:type="table" w:styleId="Mriekatabuky">
    <w:name w:val="Table Grid"/>
    <w:basedOn w:val="Normlnatabuka"/>
    <w:uiPriority w:val="59"/>
    <w:rsid w:val="00AC11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bsah1">
    <w:name w:val="toc 1"/>
    <w:basedOn w:val="Normlny"/>
    <w:next w:val="Normlny"/>
    <w:autoRedefine/>
    <w:uiPriority w:val="39"/>
    <w:unhideWhenUsed/>
    <w:rsid w:val="000E6A2F"/>
    <w:pPr>
      <w:spacing w:after="100"/>
    </w:pPr>
  </w:style>
  <w:style w:type="character" w:styleId="Hypertextovprepojenie">
    <w:name w:val="Hyperlink"/>
    <w:basedOn w:val="Predvolenpsmoodseku"/>
    <w:uiPriority w:val="99"/>
    <w:unhideWhenUsed/>
    <w:rsid w:val="000E6A2F"/>
    <w:rPr>
      <w:color w:val="0000FF" w:themeColor="hyperlink"/>
      <w:u w:val="single"/>
    </w:rPr>
  </w:style>
  <w:style w:type="paragraph" w:customStyle="1" w:styleId="Zkladntext211">
    <w:name w:val="Základný text 21"/>
    <w:basedOn w:val="Normlny"/>
    <w:qFormat/>
    <w:rsid w:val="007D77D7"/>
    <w:pPr>
      <w:overflowPunct w:val="0"/>
      <w:autoSpaceDE w:val="0"/>
      <w:autoSpaceDN w:val="0"/>
      <w:adjustRightInd w:val="0"/>
      <w:spacing w:line="240" w:lineRule="atLeast"/>
      <w:ind w:right="74"/>
      <w:jc w:val="both"/>
    </w:pPr>
    <w:rPr>
      <w:rFonts w:ascii="Times New Roman" w:hAnsi="Times New Roman"/>
      <w:color w:val="auto"/>
      <w:sz w:val="24"/>
      <w:lang w:val="cs-CZ" w:eastAsia="zh-CN"/>
    </w:rPr>
  </w:style>
  <w:style w:type="paragraph" w:customStyle="1" w:styleId="Standard">
    <w:name w:val="Standard"/>
    <w:rsid w:val="00D777B6"/>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FontStyle26">
    <w:name w:val="Font Style26"/>
    <w:rsid w:val="00D777B6"/>
    <w:rPr>
      <w:rFonts w:ascii="Arial" w:hAnsi="Arial" w:cs="Arial"/>
      <w:b/>
      <w:bCs/>
      <w:sz w:val="18"/>
      <w:szCs w:val="18"/>
    </w:rPr>
  </w:style>
  <w:style w:type="paragraph" w:customStyle="1" w:styleId="TableContents">
    <w:name w:val="Table Contents"/>
    <w:basedOn w:val="Standard"/>
    <w:rsid w:val="00D777B6"/>
    <w:pPr>
      <w:suppressLineNumbers/>
    </w:pPr>
  </w:style>
  <w:style w:type="paragraph" w:styleId="Hlavika">
    <w:name w:val="header"/>
    <w:basedOn w:val="Normlny"/>
    <w:link w:val="HlavikaChar"/>
    <w:uiPriority w:val="99"/>
    <w:unhideWhenUsed/>
    <w:rsid w:val="00CD27AF"/>
    <w:pPr>
      <w:tabs>
        <w:tab w:val="center" w:pos="4536"/>
        <w:tab w:val="right" w:pos="9072"/>
      </w:tabs>
    </w:pPr>
  </w:style>
  <w:style w:type="character" w:customStyle="1" w:styleId="HlavikaChar">
    <w:name w:val="Hlavička Char"/>
    <w:basedOn w:val="Predvolenpsmoodseku"/>
    <w:link w:val="Hlavika"/>
    <w:uiPriority w:val="99"/>
    <w:rsid w:val="00CD27AF"/>
    <w:rPr>
      <w:rFonts w:ascii="Arial" w:hAnsi="Arial"/>
      <w:color w:val="00000A"/>
      <w:sz w:val="22"/>
      <w:szCs w:val="24"/>
    </w:rPr>
  </w:style>
  <w:style w:type="paragraph" w:styleId="Pta">
    <w:name w:val="footer"/>
    <w:basedOn w:val="Normlny"/>
    <w:link w:val="PtaChar"/>
    <w:uiPriority w:val="99"/>
    <w:unhideWhenUsed/>
    <w:rsid w:val="00CD27AF"/>
    <w:pPr>
      <w:tabs>
        <w:tab w:val="center" w:pos="4536"/>
        <w:tab w:val="right" w:pos="9072"/>
      </w:tabs>
    </w:pPr>
  </w:style>
  <w:style w:type="character" w:customStyle="1" w:styleId="PtaChar">
    <w:name w:val="Päta Char"/>
    <w:basedOn w:val="Predvolenpsmoodseku"/>
    <w:link w:val="Pta"/>
    <w:uiPriority w:val="99"/>
    <w:semiHidden/>
    <w:rsid w:val="00CD27AF"/>
    <w:rPr>
      <w:rFonts w:ascii="Arial" w:hAnsi="Arial"/>
      <w:color w:val="00000A"/>
      <w:sz w:val="22"/>
      <w:szCs w:val="24"/>
    </w:rPr>
  </w:style>
  <w:style w:type="paragraph" w:customStyle="1" w:styleId="Zkladntext212">
    <w:name w:val="Základní text 21"/>
    <w:basedOn w:val="Normlny"/>
    <w:rsid w:val="00CD27AF"/>
    <w:pPr>
      <w:suppressAutoHyphens/>
      <w:jc w:val="both"/>
    </w:pPr>
    <w:rPr>
      <w:rFonts w:cs="Arial"/>
      <w:b/>
      <w:bCs/>
      <w:color w:val="auto"/>
      <w:szCs w:val="22"/>
      <w:lang w:eastAsia="zh-CN"/>
    </w:rPr>
  </w:style>
  <w:style w:type="table" w:customStyle="1" w:styleId="Mriekatabuky1">
    <w:name w:val="Mriežka tabuľky1"/>
    <w:basedOn w:val="Normlnatabuka"/>
    <w:next w:val="Mriekatabuky"/>
    <w:uiPriority w:val="59"/>
    <w:rsid w:val="00C246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basedOn w:val="Normlnatabuka"/>
    <w:next w:val="Mriekatabuky"/>
    <w:uiPriority w:val="59"/>
    <w:rsid w:val="005F2BF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basedOn w:val="Normlnatabuka"/>
    <w:next w:val="Mriekatabuky"/>
    <w:uiPriority w:val="59"/>
    <w:rsid w:val="005F2BF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Predvolenpsmoodseku"/>
    <w:qFormat/>
    <w:locked/>
    <w:rsid w:val="00FE0D7F"/>
    <w:rPr>
      <w:b/>
      <w:bCs/>
    </w:rPr>
  </w:style>
  <w:style w:type="character" w:customStyle="1" w:styleId="apple-converted-space">
    <w:name w:val="apple-converted-space"/>
    <w:basedOn w:val="Predvolenpsmoodseku"/>
    <w:rsid w:val="00FE0D7F"/>
  </w:style>
  <w:style w:type="character" w:customStyle="1" w:styleId="Nevyrieenzmienka1">
    <w:name w:val="Nevyriešená zmienka1"/>
    <w:basedOn w:val="Predvolenpsmoodseku"/>
    <w:uiPriority w:val="99"/>
    <w:semiHidden/>
    <w:unhideWhenUsed/>
    <w:rsid w:val="00AC42D8"/>
    <w:rPr>
      <w:color w:val="605E5C"/>
      <w:shd w:val="clear" w:color="auto" w:fill="E1DFDD"/>
    </w:rPr>
  </w:style>
  <w:style w:type="character" w:customStyle="1" w:styleId="Nevyrieenzmienka2">
    <w:name w:val="Nevyriešená zmienka2"/>
    <w:basedOn w:val="Predvolenpsmoodseku"/>
    <w:uiPriority w:val="99"/>
    <w:semiHidden/>
    <w:unhideWhenUsed/>
    <w:rsid w:val="008F2A54"/>
    <w:rPr>
      <w:color w:val="605E5C"/>
      <w:shd w:val="clear" w:color="auto" w:fill="E1DFDD"/>
    </w:rPr>
  </w:style>
  <w:style w:type="character" w:customStyle="1" w:styleId="fileinfo">
    <w:name w:val="fileinfo"/>
    <w:basedOn w:val="Predvolenpsmoodseku"/>
    <w:rsid w:val="00DB1FB9"/>
  </w:style>
  <w:style w:type="character" w:customStyle="1" w:styleId="formtext">
    <w:name w:val="formtext"/>
    <w:basedOn w:val="Predvolenpsmoodseku"/>
    <w:rsid w:val="006026EB"/>
  </w:style>
  <w:style w:type="character" w:customStyle="1" w:styleId="Nadpis2Char1">
    <w:name w:val="Nadpis 2 Char1"/>
    <w:basedOn w:val="Predvolenpsmoodseku"/>
    <w:link w:val="Nadpis2"/>
    <w:rsid w:val="00255F42"/>
    <w:rPr>
      <w:rFonts w:asciiTheme="majorHAnsi" w:eastAsiaTheme="majorEastAsia" w:hAnsiTheme="majorHAnsi" w:cstheme="majorBidi"/>
      <w:b/>
      <w:bCs/>
      <w:color w:val="4F81BD" w:themeColor="accent1"/>
      <w:sz w:val="26"/>
      <w:szCs w:val="26"/>
    </w:rPr>
  </w:style>
  <w:style w:type="paragraph" w:customStyle="1" w:styleId="odrka1">
    <w:name w:val="odrážka1"/>
    <w:basedOn w:val="Normlny"/>
    <w:rsid w:val="00255F42"/>
    <w:pPr>
      <w:tabs>
        <w:tab w:val="num" w:pos="360"/>
      </w:tabs>
      <w:suppressAutoHyphens/>
    </w:pPr>
    <w:rPr>
      <w:rFonts w:ascii="Times New Roman" w:hAnsi="Times New Roman"/>
      <w:color w:val="auto"/>
      <w:sz w:val="24"/>
      <w:lang w:eastAsia="ar-SA"/>
    </w:rPr>
  </w:style>
  <w:style w:type="paragraph" w:customStyle="1" w:styleId="Hlavika1">
    <w:name w:val="Hlavička1"/>
    <w:basedOn w:val="Normlny"/>
    <w:uiPriority w:val="99"/>
    <w:rsid w:val="00651BF2"/>
    <w:pPr>
      <w:tabs>
        <w:tab w:val="center" w:pos="4536"/>
        <w:tab w:val="right" w:pos="9072"/>
      </w:tabs>
    </w:pPr>
  </w:style>
  <w:style w:type="paragraph" w:customStyle="1" w:styleId="Pta1">
    <w:name w:val="Päta1"/>
    <w:basedOn w:val="Normlny"/>
    <w:uiPriority w:val="99"/>
    <w:rsid w:val="00651BF2"/>
    <w:pPr>
      <w:tabs>
        <w:tab w:val="center" w:pos="4536"/>
        <w:tab w:val="right" w:pos="9072"/>
      </w:tabs>
    </w:pPr>
  </w:style>
  <w:style w:type="character" w:customStyle="1" w:styleId="h1a">
    <w:name w:val="h1a"/>
    <w:basedOn w:val="Predvolenpsmoodseku"/>
    <w:rsid w:val="000766B3"/>
  </w:style>
  <w:style w:type="character" w:customStyle="1" w:styleId="Nadpis3Char1">
    <w:name w:val="Nadpis 3 Char1"/>
    <w:basedOn w:val="Predvolenpsmoodseku"/>
    <w:link w:val="Nadpis3"/>
    <w:uiPriority w:val="99"/>
    <w:rsid w:val="00FC06C2"/>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6893251">
      <w:bodyDiv w:val="1"/>
      <w:marLeft w:val="0"/>
      <w:marRight w:val="0"/>
      <w:marTop w:val="0"/>
      <w:marBottom w:val="0"/>
      <w:divBdr>
        <w:top w:val="none" w:sz="0" w:space="0" w:color="auto"/>
        <w:left w:val="none" w:sz="0" w:space="0" w:color="auto"/>
        <w:bottom w:val="none" w:sz="0" w:space="0" w:color="auto"/>
        <w:right w:val="none" w:sz="0" w:space="0" w:color="auto"/>
      </w:divBdr>
      <w:divsChild>
        <w:div w:id="207389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5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7164">
      <w:bodyDiv w:val="1"/>
      <w:marLeft w:val="0"/>
      <w:marRight w:val="0"/>
      <w:marTop w:val="0"/>
      <w:marBottom w:val="0"/>
      <w:divBdr>
        <w:top w:val="none" w:sz="0" w:space="0" w:color="auto"/>
        <w:left w:val="none" w:sz="0" w:space="0" w:color="auto"/>
        <w:bottom w:val="none" w:sz="0" w:space="0" w:color="auto"/>
        <w:right w:val="none" w:sz="0" w:space="0" w:color="auto"/>
      </w:divBdr>
      <w:divsChild>
        <w:div w:id="2096705817">
          <w:marLeft w:val="0"/>
          <w:marRight w:val="0"/>
          <w:marTop w:val="0"/>
          <w:marBottom w:val="0"/>
          <w:divBdr>
            <w:top w:val="none" w:sz="0" w:space="0" w:color="auto"/>
            <w:left w:val="none" w:sz="0" w:space="0" w:color="auto"/>
            <w:bottom w:val="none" w:sz="0" w:space="0" w:color="auto"/>
            <w:right w:val="none" w:sz="0" w:space="0" w:color="auto"/>
          </w:divBdr>
        </w:div>
      </w:divsChild>
    </w:div>
    <w:div w:id="1449081643">
      <w:bodyDiv w:val="1"/>
      <w:marLeft w:val="0"/>
      <w:marRight w:val="0"/>
      <w:marTop w:val="0"/>
      <w:marBottom w:val="0"/>
      <w:divBdr>
        <w:top w:val="none" w:sz="0" w:space="0" w:color="auto"/>
        <w:left w:val="none" w:sz="0" w:space="0" w:color="auto"/>
        <w:bottom w:val="none" w:sz="0" w:space="0" w:color="auto"/>
        <w:right w:val="none" w:sz="0" w:space="0" w:color="auto"/>
      </w:divBdr>
    </w:div>
    <w:div w:id="1486162334">
      <w:bodyDiv w:val="1"/>
      <w:marLeft w:val="0"/>
      <w:marRight w:val="0"/>
      <w:marTop w:val="0"/>
      <w:marBottom w:val="0"/>
      <w:divBdr>
        <w:top w:val="none" w:sz="0" w:space="0" w:color="auto"/>
        <w:left w:val="none" w:sz="0" w:space="0" w:color="auto"/>
        <w:bottom w:val="none" w:sz="0" w:space="0" w:color="auto"/>
        <w:right w:val="none" w:sz="0" w:space="0" w:color="auto"/>
      </w:divBdr>
      <w:divsChild>
        <w:div w:id="1162429972">
          <w:marLeft w:val="0"/>
          <w:marRight w:val="0"/>
          <w:marTop w:val="0"/>
          <w:marBottom w:val="0"/>
          <w:divBdr>
            <w:top w:val="none" w:sz="0" w:space="0" w:color="auto"/>
            <w:left w:val="none" w:sz="0" w:space="0" w:color="auto"/>
            <w:bottom w:val="none" w:sz="0" w:space="0" w:color="auto"/>
            <w:right w:val="none" w:sz="0" w:space="0" w:color="auto"/>
          </w:divBdr>
        </w:div>
        <w:div w:id="2014604664">
          <w:marLeft w:val="0"/>
          <w:marRight w:val="0"/>
          <w:marTop w:val="0"/>
          <w:marBottom w:val="0"/>
          <w:divBdr>
            <w:top w:val="none" w:sz="0" w:space="0" w:color="auto"/>
            <w:left w:val="none" w:sz="0" w:space="0" w:color="auto"/>
            <w:bottom w:val="none" w:sz="0" w:space="0" w:color="auto"/>
            <w:right w:val="none" w:sz="0" w:space="0" w:color="auto"/>
          </w:divBdr>
        </w:div>
        <w:div w:id="1226646166">
          <w:marLeft w:val="0"/>
          <w:marRight w:val="0"/>
          <w:marTop w:val="0"/>
          <w:marBottom w:val="0"/>
          <w:divBdr>
            <w:top w:val="none" w:sz="0" w:space="0" w:color="auto"/>
            <w:left w:val="none" w:sz="0" w:space="0" w:color="auto"/>
            <w:bottom w:val="none" w:sz="0" w:space="0" w:color="auto"/>
            <w:right w:val="none" w:sz="0" w:space="0" w:color="auto"/>
          </w:divBdr>
        </w:div>
        <w:div w:id="2133935371">
          <w:marLeft w:val="0"/>
          <w:marRight w:val="0"/>
          <w:marTop w:val="0"/>
          <w:marBottom w:val="0"/>
          <w:divBdr>
            <w:top w:val="none" w:sz="0" w:space="0" w:color="auto"/>
            <w:left w:val="none" w:sz="0" w:space="0" w:color="auto"/>
            <w:bottom w:val="none" w:sz="0" w:space="0" w:color="auto"/>
            <w:right w:val="none" w:sz="0" w:space="0" w:color="auto"/>
          </w:divBdr>
        </w:div>
        <w:div w:id="1920017246">
          <w:marLeft w:val="0"/>
          <w:marRight w:val="0"/>
          <w:marTop w:val="0"/>
          <w:marBottom w:val="0"/>
          <w:divBdr>
            <w:top w:val="none" w:sz="0" w:space="0" w:color="auto"/>
            <w:left w:val="none" w:sz="0" w:space="0" w:color="auto"/>
            <w:bottom w:val="none" w:sz="0" w:space="0" w:color="auto"/>
            <w:right w:val="none" w:sz="0" w:space="0" w:color="auto"/>
          </w:divBdr>
          <w:divsChild>
            <w:div w:id="1033651165">
              <w:marLeft w:val="0"/>
              <w:marRight w:val="0"/>
              <w:marTop w:val="0"/>
              <w:marBottom w:val="0"/>
              <w:divBdr>
                <w:top w:val="none" w:sz="0" w:space="0" w:color="auto"/>
                <w:left w:val="none" w:sz="0" w:space="0" w:color="auto"/>
                <w:bottom w:val="none" w:sz="0" w:space="0" w:color="auto"/>
                <w:right w:val="none" w:sz="0" w:space="0" w:color="auto"/>
              </w:divBdr>
              <w:divsChild>
                <w:div w:id="1674334348">
                  <w:marLeft w:val="0"/>
                  <w:marRight w:val="0"/>
                  <w:marTop w:val="0"/>
                  <w:marBottom w:val="0"/>
                  <w:divBdr>
                    <w:top w:val="none" w:sz="0" w:space="0" w:color="auto"/>
                    <w:left w:val="none" w:sz="0" w:space="0" w:color="auto"/>
                    <w:bottom w:val="none" w:sz="0" w:space="0" w:color="auto"/>
                    <w:right w:val="none" w:sz="0" w:space="0" w:color="auto"/>
                  </w:divBdr>
                  <w:divsChild>
                    <w:div w:id="1155561002">
                      <w:marLeft w:val="0"/>
                      <w:marRight w:val="0"/>
                      <w:marTop w:val="0"/>
                      <w:marBottom w:val="0"/>
                      <w:divBdr>
                        <w:top w:val="none" w:sz="0" w:space="0" w:color="auto"/>
                        <w:left w:val="none" w:sz="0" w:space="0" w:color="auto"/>
                        <w:bottom w:val="none" w:sz="0" w:space="0" w:color="auto"/>
                        <w:right w:val="none" w:sz="0" w:space="0" w:color="auto"/>
                      </w:divBdr>
                      <w:divsChild>
                        <w:div w:id="16243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2044">
      <w:bodyDiv w:val="1"/>
      <w:marLeft w:val="0"/>
      <w:marRight w:val="0"/>
      <w:marTop w:val="0"/>
      <w:marBottom w:val="0"/>
      <w:divBdr>
        <w:top w:val="none" w:sz="0" w:space="0" w:color="auto"/>
        <w:left w:val="none" w:sz="0" w:space="0" w:color="auto"/>
        <w:bottom w:val="none" w:sz="0" w:space="0" w:color="auto"/>
        <w:right w:val="none" w:sz="0" w:space="0" w:color="auto"/>
      </w:divBdr>
      <w:divsChild>
        <w:div w:id="1929852224">
          <w:marLeft w:val="446"/>
          <w:marRight w:val="0"/>
          <w:marTop w:val="120"/>
          <w:marBottom w:val="120"/>
          <w:divBdr>
            <w:top w:val="none" w:sz="0" w:space="0" w:color="auto"/>
            <w:left w:val="none" w:sz="0" w:space="0" w:color="auto"/>
            <w:bottom w:val="none" w:sz="0" w:space="0" w:color="auto"/>
            <w:right w:val="none" w:sz="0" w:space="0" w:color="auto"/>
          </w:divBdr>
        </w:div>
      </w:divsChild>
    </w:div>
    <w:div w:id="1968705858">
      <w:bodyDiv w:val="1"/>
      <w:marLeft w:val="0"/>
      <w:marRight w:val="0"/>
      <w:marTop w:val="0"/>
      <w:marBottom w:val="0"/>
      <w:divBdr>
        <w:top w:val="none" w:sz="0" w:space="0" w:color="auto"/>
        <w:left w:val="none" w:sz="0" w:space="0" w:color="auto"/>
        <w:bottom w:val="none" w:sz="0" w:space="0" w:color="auto"/>
        <w:right w:val="none" w:sz="0" w:space="0" w:color="auto"/>
      </w:divBdr>
      <w:divsChild>
        <w:div w:id="1439519320">
          <w:marLeft w:val="0"/>
          <w:marRight w:val="0"/>
          <w:marTop w:val="0"/>
          <w:marBottom w:val="0"/>
          <w:divBdr>
            <w:top w:val="none" w:sz="0" w:space="0" w:color="auto"/>
            <w:left w:val="none" w:sz="0" w:space="0" w:color="auto"/>
            <w:bottom w:val="none" w:sz="0" w:space="0" w:color="auto"/>
            <w:right w:val="none" w:sz="0" w:space="0" w:color="auto"/>
          </w:divBdr>
        </w:div>
        <w:div w:id="357851141">
          <w:marLeft w:val="0"/>
          <w:marRight w:val="0"/>
          <w:marTop w:val="0"/>
          <w:marBottom w:val="0"/>
          <w:divBdr>
            <w:top w:val="none" w:sz="0" w:space="0" w:color="auto"/>
            <w:left w:val="none" w:sz="0" w:space="0" w:color="auto"/>
            <w:bottom w:val="none" w:sz="0" w:space="0" w:color="auto"/>
            <w:right w:val="none" w:sz="0" w:space="0" w:color="auto"/>
          </w:divBdr>
        </w:div>
        <w:div w:id="1167162358">
          <w:marLeft w:val="0"/>
          <w:marRight w:val="0"/>
          <w:marTop w:val="0"/>
          <w:marBottom w:val="0"/>
          <w:divBdr>
            <w:top w:val="none" w:sz="0" w:space="0" w:color="auto"/>
            <w:left w:val="none" w:sz="0" w:space="0" w:color="auto"/>
            <w:bottom w:val="none" w:sz="0" w:space="0" w:color="auto"/>
            <w:right w:val="none" w:sz="0" w:space="0" w:color="auto"/>
          </w:divBdr>
        </w:div>
        <w:div w:id="1003239028">
          <w:marLeft w:val="0"/>
          <w:marRight w:val="0"/>
          <w:marTop w:val="0"/>
          <w:marBottom w:val="0"/>
          <w:divBdr>
            <w:top w:val="none" w:sz="0" w:space="0" w:color="auto"/>
            <w:left w:val="none" w:sz="0" w:space="0" w:color="auto"/>
            <w:bottom w:val="none" w:sz="0" w:space="0" w:color="auto"/>
            <w:right w:val="none" w:sz="0" w:space="0" w:color="auto"/>
          </w:divBdr>
        </w:div>
        <w:div w:id="480584315">
          <w:marLeft w:val="0"/>
          <w:marRight w:val="0"/>
          <w:marTop w:val="0"/>
          <w:marBottom w:val="0"/>
          <w:divBdr>
            <w:top w:val="none" w:sz="0" w:space="0" w:color="auto"/>
            <w:left w:val="none" w:sz="0" w:space="0" w:color="auto"/>
            <w:bottom w:val="none" w:sz="0" w:space="0" w:color="auto"/>
            <w:right w:val="none" w:sz="0" w:space="0" w:color="auto"/>
          </w:divBdr>
        </w:div>
        <w:div w:id="14550544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omanicky@demag.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7F3E-2E3E-8944-AE7B-B8223459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6570</Words>
  <Characters>37452</Characters>
  <Application>Microsoft Office Word</Application>
  <DocSecurity>0</DocSecurity>
  <Lines>312</Lines>
  <Paragraphs>87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vt:lpstr>
      <vt:lpstr>Súťažné podklady</vt:lpstr>
    </vt:vector>
  </TitlesOfParts>
  <Company>CIPA</Company>
  <LinksUpToDate>false</LinksUpToDate>
  <CharactersWithSpaces>43935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creator>Kudriova</dc:creator>
  <cp:lastModifiedBy>DELL</cp:lastModifiedBy>
  <cp:revision>6</cp:revision>
  <cp:lastPrinted>2022-12-19T07:11:00Z</cp:lastPrinted>
  <dcterms:created xsi:type="dcterms:W3CDTF">2022-12-22T09:46:00Z</dcterms:created>
  <dcterms:modified xsi:type="dcterms:W3CDTF">2022-12-23T08:04:00Z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CIPA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